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4992" w14:textId="5F67A03F" w:rsidR="00293BF4" w:rsidRPr="008A2306" w:rsidRDefault="001E69D7" w:rsidP="00D7472D">
      <w:pPr>
        <w:pStyle w:val="Standard"/>
        <w:jc w:val="center"/>
        <w:rPr>
          <w:rFonts w:ascii="Times New Roman" w:hAnsi="Times New Roman" w:cs="Times New Roman"/>
          <w:b/>
          <w:bCs/>
        </w:rPr>
      </w:pPr>
      <w:r w:rsidRPr="008A2306">
        <w:rPr>
          <w:rFonts w:ascii="Times New Roman" w:hAnsi="Times New Roman" w:cs="Times New Roman"/>
          <w:b/>
          <w:bCs/>
        </w:rPr>
        <w:t>MOTORINIŲ TRANSPORTO PRIEMONIŲ NUOMOS</w:t>
      </w:r>
      <w:r w:rsidR="00B43140">
        <w:rPr>
          <w:rFonts w:ascii="Times New Roman" w:hAnsi="Times New Roman" w:cs="Times New Roman"/>
          <w:b/>
          <w:bCs/>
        </w:rPr>
        <w:t xml:space="preserve"> (2 pirkimo dalis)</w:t>
      </w:r>
    </w:p>
    <w:p w14:paraId="678A002C" w14:textId="35925CF7" w:rsidR="001600F1" w:rsidRPr="008A2306" w:rsidRDefault="001600F1" w:rsidP="00D7472D">
      <w:pPr>
        <w:pStyle w:val="Standard"/>
        <w:jc w:val="center"/>
        <w:rPr>
          <w:rFonts w:ascii="Times New Roman" w:hAnsi="Times New Roman" w:cs="Times New Roman"/>
          <w:b/>
          <w:bCs/>
        </w:rPr>
      </w:pPr>
      <w:r w:rsidRPr="008A2306">
        <w:rPr>
          <w:rFonts w:ascii="Times New Roman" w:hAnsi="Times New Roman" w:cs="Times New Roman"/>
          <w:b/>
          <w:bCs/>
        </w:rPr>
        <w:t>TECHNINĖ SPECIFIKACIJA</w:t>
      </w:r>
    </w:p>
    <w:p w14:paraId="34358801" w14:textId="77777777" w:rsidR="001600F1" w:rsidRPr="008A2306" w:rsidRDefault="001600F1" w:rsidP="00D7472D">
      <w:pPr>
        <w:pStyle w:val="Standard"/>
        <w:rPr>
          <w:rFonts w:ascii="Times New Roman" w:hAnsi="Times New Roman" w:cs="Times New Roman"/>
        </w:rPr>
      </w:pPr>
    </w:p>
    <w:p w14:paraId="246B3A1D" w14:textId="77777777" w:rsidR="0051485F" w:rsidRPr="008A2306" w:rsidRDefault="00531D4B" w:rsidP="0051485F">
      <w:pPr>
        <w:pStyle w:val="Standard"/>
        <w:numPr>
          <w:ilvl w:val="1"/>
          <w:numId w:val="1"/>
        </w:numPr>
        <w:tabs>
          <w:tab w:val="left" w:pos="1260"/>
        </w:tabs>
        <w:ind w:left="0" w:firstLine="720"/>
        <w:jc w:val="both"/>
        <w:rPr>
          <w:rFonts w:ascii="Times New Roman" w:hAnsi="Times New Roman" w:cs="Times New Roman"/>
        </w:rPr>
      </w:pPr>
      <w:r w:rsidRPr="00531D4B">
        <w:rPr>
          <w:rFonts w:ascii="Times New Roman" w:hAnsi="Times New Roman" w:cs="Times New Roman"/>
        </w:rPr>
        <w:t xml:space="preserve">Perkančioji organizacija – </w:t>
      </w:r>
      <w:r w:rsidR="00CA67A5" w:rsidRPr="008A2306">
        <w:rPr>
          <w:rFonts w:ascii="Times New Roman" w:hAnsi="Times New Roman" w:cs="Times New Roman"/>
        </w:rPr>
        <w:t xml:space="preserve">BĮ Respublikinis </w:t>
      </w:r>
      <w:r w:rsidR="0051485F" w:rsidRPr="008A2306">
        <w:rPr>
          <w:rFonts w:ascii="Times New Roman" w:hAnsi="Times New Roman" w:cs="Times New Roman"/>
        </w:rPr>
        <w:t>priklausomybės ligų centras</w:t>
      </w:r>
      <w:r w:rsidRPr="00531D4B">
        <w:rPr>
          <w:rFonts w:ascii="Times New Roman" w:hAnsi="Times New Roman" w:cs="Times New Roman"/>
        </w:rPr>
        <w:t xml:space="preserve"> (toliau – Nuomininkas).</w:t>
      </w:r>
    </w:p>
    <w:p w14:paraId="4F3BA561" w14:textId="70B07BAF" w:rsidR="007F56C7" w:rsidRPr="008A2306" w:rsidRDefault="00CA67A5" w:rsidP="00D7472D">
      <w:pPr>
        <w:pStyle w:val="Standard"/>
        <w:numPr>
          <w:ilvl w:val="1"/>
          <w:numId w:val="1"/>
        </w:numPr>
        <w:tabs>
          <w:tab w:val="left" w:pos="1260"/>
        </w:tabs>
        <w:ind w:left="0" w:firstLine="720"/>
        <w:jc w:val="both"/>
        <w:rPr>
          <w:rFonts w:ascii="Times New Roman" w:hAnsi="Times New Roman" w:cs="Times New Roman"/>
        </w:rPr>
      </w:pPr>
      <w:r w:rsidRPr="008A2306">
        <w:rPr>
          <w:rFonts w:ascii="Times New Roman" w:hAnsi="Times New Roman" w:cs="Times New Roman"/>
          <w:color w:val="000000"/>
        </w:rPr>
        <w:t xml:space="preserve">Pirkimo objektas – </w:t>
      </w:r>
      <w:r w:rsidR="00B43140">
        <w:rPr>
          <w:rFonts w:ascii="Times New Roman" w:hAnsi="Times New Roman" w:cs="Times New Roman"/>
          <w:color w:val="000000"/>
        </w:rPr>
        <w:t>1</w:t>
      </w:r>
      <w:r w:rsidRPr="008A2306">
        <w:rPr>
          <w:rFonts w:ascii="Times New Roman" w:hAnsi="Times New Roman" w:cs="Times New Roman"/>
          <w:color w:val="000000"/>
        </w:rPr>
        <w:t xml:space="preserve"> (</w:t>
      </w:r>
      <w:r w:rsidR="00B43140">
        <w:rPr>
          <w:rFonts w:ascii="Times New Roman" w:hAnsi="Times New Roman" w:cs="Times New Roman"/>
          <w:color w:val="000000"/>
        </w:rPr>
        <w:t>vieno</w:t>
      </w:r>
      <w:r w:rsidRPr="008A2306">
        <w:rPr>
          <w:rFonts w:ascii="Times New Roman" w:hAnsi="Times New Roman" w:cs="Times New Roman"/>
          <w:color w:val="000000"/>
        </w:rPr>
        <w:t xml:space="preserve">) </w:t>
      </w:r>
      <w:r w:rsidR="009059C1">
        <w:rPr>
          <w:rFonts w:ascii="Times New Roman" w:hAnsi="Times New Roman" w:cs="Times New Roman"/>
          <w:color w:val="000000"/>
        </w:rPr>
        <w:t>vidutinio keleivinio furgono (toliau – automobilis)</w:t>
      </w:r>
      <w:r w:rsidRPr="008A2306">
        <w:rPr>
          <w:rFonts w:ascii="Times New Roman" w:hAnsi="Times New Roman" w:cs="Times New Roman"/>
          <w:color w:val="000000"/>
        </w:rPr>
        <w:t>, atitinkanči</w:t>
      </w:r>
      <w:r w:rsidR="009059C1">
        <w:rPr>
          <w:rFonts w:ascii="Times New Roman" w:hAnsi="Times New Roman" w:cs="Times New Roman"/>
          <w:color w:val="000000"/>
        </w:rPr>
        <w:t>o</w:t>
      </w:r>
      <w:r w:rsidRPr="008A2306">
        <w:rPr>
          <w:rFonts w:ascii="Times New Roman" w:hAnsi="Times New Roman" w:cs="Times New Roman"/>
          <w:color w:val="000000"/>
        </w:rPr>
        <w:t xml:space="preserve"> šios techninės specifikacijos reikalavimus nuoma.</w:t>
      </w:r>
    </w:p>
    <w:p w14:paraId="214B08BE" w14:textId="3DB268D8" w:rsidR="001600F1" w:rsidRPr="008A2306" w:rsidRDefault="001600F1" w:rsidP="00D7472D">
      <w:pPr>
        <w:pStyle w:val="Standard"/>
        <w:numPr>
          <w:ilvl w:val="1"/>
          <w:numId w:val="1"/>
        </w:numPr>
        <w:tabs>
          <w:tab w:val="left" w:pos="1260"/>
        </w:tabs>
        <w:ind w:left="0" w:firstLine="720"/>
        <w:jc w:val="both"/>
        <w:rPr>
          <w:rFonts w:ascii="Times New Roman" w:hAnsi="Times New Roman" w:cs="Times New Roman"/>
        </w:rPr>
      </w:pPr>
      <w:r w:rsidRPr="008A2306">
        <w:rPr>
          <w:rFonts w:ascii="Times New Roman" w:hAnsi="Times New Roman" w:cs="Times New Roman"/>
        </w:rPr>
        <w:t>Automobili</w:t>
      </w:r>
      <w:r w:rsidR="009059C1">
        <w:rPr>
          <w:rFonts w:ascii="Times New Roman" w:hAnsi="Times New Roman" w:cs="Times New Roman"/>
        </w:rPr>
        <w:t>s</w:t>
      </w:r>
      <w:r w:rsidRPr="008A2306">
        <w:rPr>
          <w:rFonts w:ascii="Times New Roman" w:hAnsi="Times New Roman" w:cs="Times New Roman"/>
        </w:rPr>
        <w:t xml:space="preserve"> </w:t>
      </w:r>
      <w:r w:rsidR="007F56C7" w:rsidRPr="008A2306">
        <w:rPr>
          <w:rFonts w:ascii="Times New Roman" w:hAnsi="Times New Roman" w:cs="Times New Roman"/>
        </w:rPr>
        <w:t xml:space="preserve">bus </w:t>
      </w:r>
      <w:r w:rsidRPr="008A2306">
        <w:rPr>
          <w:rFonts w:ascii="Times New Roman" w:hAnsi="Times New Roman" w:cs="Times New Roman"/>
        </w:rPr>
        <w:t>nuomojam</w:t>
      </w:r>
      <w:r w:rsidR="0088593C">
        <w:rPr>
          <w:rFonts w:ascii="Times New Roman" w:hAnsi="Times New Roman" w:cs="Times New Roman"/>
        </w:rPr>
        <w:t>as</w:t>
      </w:r>
      <w:r w:rsidRPr="008A2306">
        <w:rPr>
          <w:rFonts w:ascii="Times New Roman" w:hAnsi="Times New Roman" w:cs="Times New Roman"/>
        </w:rPr>
        <w:t xml:space="preserve"> visoje Lietuvos teritorijoje.</w:t>
      </w:r>
    </w:p>
    <w:p w14:paraId="20429455" w14:textId="73294DA0" w:rsidR="00140F45" w:rsidRPr="008A2306" w:rsidRDefault="007F56C7"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bookmarkStart w:id="0" w:name="_Hlk138411144"/>
      <w:r w:rsidRPr="008A2306">
        <w:rPr>
          <w:rFonts w:ascii="Times New Roman" w:hAnsi="Times New Roman" w:cs="Times New Roman"/>
          <w:color w:val="000000"/>
          <w:sz w:val="24"/>
          <w:szCs w:val="24"/>
        </w:rPr>
        <w:t xml:space="preserve">Nuomos laikotarpis – </w:t>
      </w:r>
      <w:r w:rsidR="004D6A72" w:rsidRPr="008A2306">
        <w:rPr>
          <w:rFonts w:ascii="Times New Roman" w:hAnsi="Times New Roman" w:cs="Times New Roman"/>
          <w:color w:val="000000"/>
          <w:sz w:val="24"/>
          <w:szCs w:val="24"/>
        </w:rPr>
        <w:t>24</w:t>
      </w:r>
      <w:r w:rsidRPr="008A2306">
        <w:rPr>
          <w:rFonts w:ascii="Times New Roman" w:hAnsi="Times New Roman" w:cs="Times New Roman"/>
          <w:color w:val="000000"/>
          <w:sz w:val="24"/>
          <w:szCs w:val="24"/>
        </w:rPr>
        <w:t xml:space="preserve"> (</w:t>
      </w:r>
      <w:r w:rsidR="004D6A72" w:rsidRPr="008A2306">
        <w:rPr>
          <w:rFonts w:ascii="Times New Roman" w:hAnsi="Times New Roman" w:cs="Times New Roman"/>
          <w:color w:val="000000"/>
          <w:sz w:val="24"/>
          <w:szCs w:val="24"/>
        </w:rPr>
        <w:t>dvidešimt keturi</w:t>
      </w:r>
      <w:r w:rsidRPr="008A2306">
        <w:rPr>
          <w:rFonts w:ascii="Times New Roman" w:hAnsi="Times New Roman" w:cs="Times New Roman"/>
          <w:color w:val="000000"/>
          <w:sz w:val="24"/>
          <w:szCs w:val="24"/>
        </w:rPr>
        <w:t xml:space="preserve">) mėnesiai nuo sutarties įsigaliojimo dienos, </w:t>
      </w:r>
      <w:r w:rsidRPr="001625C0">
        <w:rPr>
          <w:rFonts w:ascii="Times New Roman" w:hAnsi="Times New Roman" w:cs="Times New Roman"/>
          <w:color w:val="000000"/>
          <w:sz w:val="24"/>
          <w:szCs w:val="24"/>
        </w:rPr>
        <w:t xml:space="preserve">automobilio preliminari rida per vienerius </w:t>
      </w:r>
      <w:r w:rsidR="004D6A72" w:rsidRPr="001625C0">
        <w:rPr>
          <w:rFonts w:ascii="Times New Roman" w:hAnsi="Times New Roman" w:cs="Times New Roman"/>
          <w:color w:val="000000"/>
          <w:sz w:val="24"/>
          <w:szCs w:val="24"/>
        </w:rPr>
        <w:t xml:space="preserve">kalendorinius </w:t>
      </w:r>
      <w:r w:rsidRPr="001625C0">
        <w:rPr>
          <w:rFonts w:ascii="Times New Roman" w:hAnsi="Times New Roman" w:cs="Times New Roman"/>
          <w:color w:val="000000"/>
          <w:sz w:val="24"/>
          <w:szCs w:val="24"/>
        </w:rPr>
        <w:t xml:space="preserve">metus </w:t>
      </w:r>
      <w:r w:rsidR="001625C0">
        <w:rPr>
          <w:rFonts w:ascii="Times New Roman" w:hAnsi="Times New Roman" w:cs="Times New Roman"/>
          <w:color w:val="000000"/>
          <w:sz w:val="24"/>
          <w:szCs w:val="24"/>
        </w:rPr>
        <w:t>–</w:t>
      </w:r>
      <w:r w:rsidRPr="001625C0">
        <w:rPr>
          <w:rFonts w:ascii="Times New Roman" w:hAnsi="Times New Roman" w:cs="Times New Roman"/>
          <w:color w:val="000000"/>
          <w:sz w:val="24"/>
          <w:szCs w:val="24"/>
        </w:rPr>
        <w:t xml:space="preserve"> 15 000 km.</w:t>
      </w:r>
    </w:p>
    <w:p w14:paraId="66BB5C6E" w14:textId="61A8720B" w:rsidR="00A44510" w:rsidRPr="008A2306" w:rsidRDefault="00A44510"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r w:rsidRPr="008A2306">
        <w:rPr>
          <w:rFonts w:ascii="Times New Roman" w:hAnsi="Times New Roman" w:cs="Times New Roman"/>
          <w:sz w:val="24"/>
          <w:szCs w:val="24"/>
        </w:rPr>
        <w:t>Į sutarties kainą turi būti įskai</w:t>
      </w:r>
      <w:r w:rsidR="00140F45" w:rsidRPr="008A2306">
        <w:rPr>
          <w:rFonts w:ascii="Times New Roman" w:hAnsi="Times New Roman" w:cs="Times New Roman"/>
          <w:sz w:val="24"/>
          <w:szCs w:val="24"/>
        </w:rPr>
        <w:t>čiuoti</w:t>
      </w:r>
      <w:r w:rsidRPr="008A2306">
        <w:rPr>
          <w:rFonts w:ascii="Times New Roman" w:hAnsi="Times New Roman" w:cs="Times New Roman"/>
          <w:sz w:val="24"/>
          <w:szCs w:val="24"/>
        </w:rPr>
        <w:t xml:space="preserve"> visi Nuomotojo mokami mokesčiai, taip pat visos su automobili</w:t>
      </w:r>
      <w:r w:rsidR="00147073">
        <w:rPr>
          <w:rFonts w:ascii="Times New Roman" w:hAnsi="Times New Roman" w:cs="Times New Roman"/>
          <w:sz w:val="24"/>
          <w:szCs w:val="24"/>
        </w:rPr>
        <w:t>o</w:t>
      </w:r>
      <w:r w:rsidRPr="008A2306">
        <w:rPr>
          <w:rFonts w:ascii="Times New Roman" w:hAnsi="Times New Roman" w:cs="Times New Roman"/>
          <w:sz w:val="24"/>
          <w:szCs w:val="24"/>
        </w:rPr>
        <w:t xml:space="preserve"> nuoma susijusios Nuomotojo išlaidos:</w:t>
      </w:r>
    </w:p>
    <w:p w14:paraId="5895C613" w14:textId="5C0B7D73"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automobil</w:t>
      </w:r>
      <w:r w:rsidR="00147073">
        <w:rPr>
          <w:rFonts w:ascii="Times New Roman" w:hAnsi="Times New Roman" w:cs="Times New Roman"/>
        </w:rPr>
        <w:t>io</w:t>
      </w:r>
      <w:r w:rsidRPr="00A44510">
        <w:rPr>
          <w:rFonts w:ascii="Times New Roman" w:hAnsi="Times New Roman" w:cs="Times New Roman"/>
        </w:rPr>
        <w:t xml:space="preserve"> registravimo;</w:t>
      </w:r>
    </w:p>
    <w:p w14:paraId="385E6092" w14:textId="77777777"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pristatymo;</w:t>
      </w:r>
    </w:p>
    <w:p w14:paraId="57BCDADF" w14:textId="69A36460"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periodinio techninio aptarnavimo;</w:t>
      </w:r>
    </w:p>
    <w:p w14:paraId="4D39D82E" w14:textId="77777777"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valstybinės techninės apžiūros;</w:t>
      </w:r>
    </w:p>
    <w:p w14:paraId="7F27D219" w14:textId="77777777" w:rsidR="005C678A" w:rsidRPr="008A2306" w:rsidRDefault="00A44510" w:rsidP="009A1944">
      <w:pPr>
        <w:pStyle w:val="Standard"/>
        <w:numPr>
          <w:ilvl w:val="2"/>
          <w:numId w:val="1"/>
        </w:numPr>
        <w:tabs>
          <w:tab w:val="left" w:pos="1260"/>
        </w:tabs>
        <w:ind w:left="0" w:firstLine="720"/>
        <w:jc w:val="both"/>
        <w:rPr>
          <w:rFonts w:ascii="Times New Roman" w:hAnsi="Times New Roman" w:cs="Times New Roman"/>
        </w:rPr>
      </w:pPr>
      <w:r w:rsidRPr="00A44510">
        <w:rPr>
          <w:rFonts w:ascii="Times New Roman" w:hAnsi="Times New Roman" w:cs="Times New Roman"/>
        </w:rPr>
        <w:t>draudimo privalomuoju vairuotojų (automobilio) civilinės atsakomybės draudimu ir KASKO draudimu išlaidos;</w:t>
      </w:r>
    </w:p>
    <w:p w14:paraId="60EDCB96" w14:textId="77777777" w:rsidR="005C678A" w:rsidRPr="008A2306" w:rsidRDefault="00A44510" w:rsidP="009A1944">
      <w:pPr>
        <w:pStyle w:val="Standard"/>
        <w:numPr>
          <w:ilvl w:val="2"/>
          <w:numId w:val="1"/>
        </w:numPr>
        <w:tabs>
          <w:tab w:val="left" w:pos="1260"/>
        </w:tabs>
        <w:ind w:left="0" w:firstLine="720"/>
        <w:jc w:val="both"/>
        <w:rPr>
          <w:rFonts w:ascii="Times New Roman" w:hAnsi="Times New Roman" w:cs="Times New Roman"/>
        </w:rPr>
      </w:pPr>
      <w:r w:rsidRPr="00A44510">
        <w:rPr>
          <w:rFonts w:ascii="Times New Roman" w:hAnsi="Times New Roman" w:cs="Times New Roman"/>
        </w:rPr>
        <w:t>visos remonto (įskaitant ir garantinį remontą bei eksploatacinių skysčių papildymą, išskyrus stiklų apiplovimo skystį ir degalus) išlaidos;</w:t>
      </w:r>
    </w:p>
    <w:p w14:paraId="60347109" w14:textId="77777777" w:rsidR="005C678A" w:rsidRPr="008A2306" w:rsidRDefault="00A44510" w:rsidP="005C678A">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sezoninių ratų keitimo, balansavimo ir sandėliavimo;</w:t>
      </w:r>
    </w:p>
    <w:p w14:paraId="1085126A" w14:textId="77777777" w:rsidR="005C678A" w:rsidRPr="008A2306" w:rsidRDefault="00A44510" w:rsidP="005C678A">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žieminių / vasarinių padangų (naujų) komplekto įsigijimo išlaidos bei visi mokesčiai ir rinkliavos, kurie galioja nuomos sutarties laikotarpiu;</w:t>
      </w:r>
    </w:p>
    <w:p w14:paraId="04F6A487" w14:textId="7280A268" w:rsidR="005C678A" w:rsidRPr="001625C0"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1625C0">
        <w:rPr>
          <w:rFonts w:ascii="Times New Roman" w:hAnsi="Times New Roman" w:cs="Times New Roman"/>
        </w:rPr>
        <w:t>automobili</w:t>
      </w:r>
      <w:r w:rsidR="00147073">
        <w:rPr>
          <w:rFonts w:ascii="Times New Roman" w:hAnsi="Times New Roman" w:cs="Times New Roman"/>
        </w:rPr>
        <w:t>o</w:t>
      </w:r>
      <w:r w:rsidRPr="001625C0">
        <w:rPr>
          <w:rFonts w:ascii="Times New Roman" w:hAnsi="Times New Roman" w:cs="Times New Roman"/>
        </w:rPr>
        <w:t xml:space="preserve"> žymėjimo</w:t>
      </w:r>
      <w:r w:rsidR="001625C0" w:rsidRPr="001625C0">
        <w:rPr>
          <w:rFonts w:ascii="Times New Roman" w:hAnsi="Times New Roman" w:cs="Times New Roman"/>
        </w:rPr>
        <w:t>;</w:t>
      </w:r>
    </w:p>
    <w:p w14:paraId="05B4AC8D" w14:textId="565138A3" w:rsidR="00A44510" w:rsidRPr="00A44510"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A44510">
        <w:rPr>
          <w:rFonts w:ascii="Times New Roman" w:hAnsi="Times New Roman" w:cs="Times New Roman"/>
        </w:rPr>
        <w:t>pakaitinio automobilio suteikimo išlaidos;</w:t>
      </w:r>
    </w:p>
    <w:bookmarkEnd w:id="0"/>
    <w:p w14:paraId="1684FB93" w14:textId="04E0EA8C" w:rsidR="00C512A0" w:rsidRPr="00BA437F" w:rsidRDefault="00147073" w:rsidP="00BA437F">
      <w:pPr>
        <w:pStyle w:val="Standard"/>
        <w:numPr>
          <w:ilvl w:val="1"/>
          <w:numId w:val="1"/>
        </w:numPr>
        <w:ind w:left="0" w:firstLine="720"/>
        <w:jc w:val="both"/>
        <w:rPr>
          <w:rFonts w:ascii="Times New Roman" w:hAnsi="Times New Roman" w:cs="Times New Roman"/>
        </w:rPr>
      </w:pPr>
      <w:r>
        <w:rPr>
          <w:rFonts w:ascii="Times New Roman" w:hAnsi="Times New Roman" w:cs="Times New Roman"/>
        </w:rPr>
        <w:t>A</w:t>
      </w:r>
      <w:r w:rsidR="00A44510" w:rsidRPr="00A44510">
        <w:rPr>
          <w:rFonts w:ascii="Times New Roman" w:hAnsi="Times New Roman" w:cs="Times New Roman"/>
        </w:rPr>
        <w:t>utomobili</w:t>
      </w:r>
      <w:r>
        <w:rPr>
          <w:rFonts w:ascii="Times New Roman" w:hAnsi="Times New Roman" w:cs="Times New Roman"/>
        </w:rPr>
        <w:t>s</w:t>
      </w:r>
      <w:r w:rsidR="00A44510" w:rsidRPr="00A44510">
        <w:rPr>
          <w:rFonts w:ascii="Times New Roman" w:hAnsi="Times New Roman" w:cs="Times New Roman"/>
        </w:rPr>
        <w:t xml:space="preserve"> Nuomininkui turi būti pristatyt</w:t>
      </w:r>
      <w:r>
        <w:rPr>
          <w:rFonts w:ascii="Times New Roman" w:hAnsi="Times New Roman" w:cs="Times New Roman"/>
        </w:rPr>
        <w:t>as</w:t>
      </w:r>
      <w:r w:rsidR="00A44510" w:rsidRPr="00A44510">
        <w:rPr>
          <w:rFonts w:ascii="Times New Roman" w:hAnsi="Times New Roman" w:cs="Times New Roman"/>
        </w:rPr>
        <w:t xml:space="preserve"> ir perduot</w:t>
      </w:r>
      <w:r>
        <w:rPr>
          <w:rFonts w:ascii="Times New Roman" w:hAnsi="Times New Roman" w:cs="Times New Roman"/>
        </w:rPr>
        <w:t>as</w:t>
      </w:r>
      <w:r w:rsidR="00A44510" w:rsidRPr="00A44510">
        <w:rPr>
          <w:rFonts w:ascii="Times New Roman" w:hAnsi="Times New Roman" w:cs="Times New Roman"/>
        </w:rPr>
        <w:t xml:space="preserve"> nuomai </w:t>
      </w:r>
      <w:bookmarkStart w:id="1" w:name="_Hlk138417496"/>
      <w:r w:rsidR="00A44510" w:rsidRPr="00347466">
        <w:rPr>
          <w:rFonts w:ascii="Times New Roman" w:hAnsi="Times New Roman" w:cs="Times New Roman"/>
          <w:u w:val="single"/>
        </w:rPr>
        <w:t>ne vėliau kaip per 30 (trisdešimt) kalendorinių dienų</w:t>
      </w:r>
      <w:bookmarkEnd w:id="1"/>
      <w:r w:rsidR="00A44510" w:rsidRPr="00A44510">
        <w:rPr>
          <w:rFonts w:ascii="Times New Roman" w:hAnsi="Times New Roman" w:cs="Times New Roman"/>
        </w:rPr>
        <w:t xml:space="preserve"> nuo sutarties įsigaliojimo dienos, pasirašant Automobili</w:t>
      </w:r>
      <w:r w:rsidR="00BA437F">
        <w:rPr>
          <w:rFonts w:ascii="Times New Roman" w:hAnsi="Times New Roman" w:cs="Times New Roman"/>
        </w:rPr>
        <w:t>o</w:t>
      </w:r>
      <w:r w:rsidR="00A44510" w:rsidRPr="00A44510">
        <w:rPr>
          <w:rFonts w:ascii="Times New Roman" w:hAnsi="Times New Roman" w:cs="Times New Roman"/>
        </w:rPr>
        <w:t xml:space="preserve"> priėmimo–perdavimo akt</w:t>
      </w:r>
      <w:r w:rsidR="00BA437F">
        <w:rPr>
          <w:rFonts w:ascii="Times New Roman" w:hAnsi="Times New Roman" w:cs="Times New Roman"/>
        </w:rPr>
        <w:t>ą</w:t>
      </w:r>
      <w:r w:rsidR="00A44510" w:rsidRPr="00A44510">
        <w:rPr>
          <w:rFonts w:ascii="Times New Roman" w:hAnsi="Times New Roman" w:cs="Times New Roman"/>
        </w:rPr>
        <w:t xml:space="preserve">, </w:t>
      </w:r>
      <w:r w:rsidR="00C512A0" w:rsidRPr="008A2306">
        <w:rPr>
          <w:rFonts w:ascii="Times New Roman" w:hAnsi="Times New Roman" w:cs="Times New Roman"/>
        </w:rPr>
        <w:t>ši</w:t>
      </w:r>
      <w:r w:rsidR="00BA437F">
        <w:rPr>
          <w:rFonts w:ascii="Times New Roman" w:hAnsi="Times New Roman" w:cs="Times New Roman"/>
        </w:rPr>
        <w:t>uo</w:t>
      </w:r>
      <w:r w:rsidR="00C512A0" w:rsidRPr="008A2306">
        <w:rPr>
          <w:rFonts w:ascii="Times New Roman" w:hAnsi="Times New Roman" w:cs="Times New Roman"/>
        </w:rPr>
        <w:t xml:space="preserve"> adres</w:t>
      </w:r>
      <w:r w:rsidR="00BA437F">
        <w:rPr>
          <w:rFonts w:ascii="Times New Roman" w:hAnsi="Times New Roman" w:cs="Times New Roman"/>
        </w:rPr>
        <w:t>u</w:t>
      </w:r>
      <w:r w:rsidR="00C512A0" w:rsidRPr="008A2306">
        <w:rPr>
          <w:rFonts w:ascii="Times New Roman" w:hAnsi="Times New Roman" w:cs="Times New Roman"/>
        </w:rPr>
        <w:t>:</w:t>
      </w:r>
      <w:r w:rsidR="00BA437F">
        <w:rPr>
          <w:rFonts w:ascii="Times New Roman" w:hAnsi="Times New Roman" w:cs="Times New Roman"/>
        </w:rPr>
        <w:t xml:space="preserve"> Gerosios Vilties g. 3, Vilnius.</w:t>
      </w:r>
    </w:p>
    <w:p w14:paraId="2C3AACC2" w14:textId="491ECB61" w:rsidR="00B85FDD" w:rsidRPr="008A2306" w:rsidRDefault="00A44510" w:rsidP="00B85FDD">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Automobili</w:t>
      </w:r>
      <w:r w:rsidR="00BA437F">
        <w:rPr>
          <w:rFonts w:ascii="Times New Roman" w:hAnsi="Times New Roman" w:cs="Times New Roman"/>
        </w:rPr>
        <w:t>s</w:t>
      </w:r>
      <w:r w:rsidRPr="00A44510">
        <w:rPr>
          <w:rFonts w:ascii="Times New Roman" w:hAnsi="Times New Roman" w:cs="Times New Roman"/>
        </w:rPr>
        <w:t xml:space="preserve"> iki perdavimo Nuomininkui turi būti registruot</w:t>
      </w:r>
      <w:r w:rsidR="00BA437F">
        <w:rPr>
          <w:rFonts w:ascii="Times New Roman" w:hAnsi="Times New Roman" w:cs="Times New Roman"/>
        </w:rPr>
        <w:t>as</w:t>
      </w:r>
      <w:r w:rsidRPr="00A44510">
        <w:rPr>
          <w:rFonts w:ascii="Times New Roman" w:hAnsi="Times New Roman" w:cs="Times New Roman"/>
        </w:rPr>
        <w:t>, su valstybiniais numeriais, turi būti atlikta ir galiojanti j</w:t>
      </w:r>
      <w:r w:rsidR="00BA437F">
        <w:rPr>
          <w:rFonts w:ascii="Times New Roman" w:hAnsi="Times New Roman" w:cs="Times New Roman"/>
        </w:rPr>
        <w:t xml:space="preserve">o </w:t>
      </w:r>
      <w:r w:rsidRPr="00A44510">
        <w:rPr>
          <w:rFonts w:ascii="Times New Roman" w:hAnsi="Times New Roman" w:cs="Times New Roman"/>
        </w:rPr>
        <w:t>techninė apžiūra.</w:t>
      </w:r>
    </w:p>
    <w:p w14:paraId="47DADB69" w14:textId="3896C6E3" w:rsidR="00B85FDD" w:rsidRPr="008A2306" w:rsidRDefault="00A44510" w:rsidP="00B85FDD">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Perduodam</w:t>
      </w:r>
      <w:r w:rsidR="00BA437F">
        <w:rPr>
          <w:rFonts w:ascii="Times New Roman" w:hAnsi="Times New Roman" w:cs="Times New Roman"/>
        </w:rPr>
        <w:t>as</w:t>
      </w:r>
      <w:r w:rsidRPr="00A44510">
        <w:rPr>
          <w:rFonts w:ascii="Times New Roman" w:hAnsi="Times New Roman" w:cs="Times New Roman"/>
        </w:rPr>
        <w:t xml:space="preserve"> automobili</w:t>
      </w:r>
      <w:r w:rsidR="00BA437F">
        <w:rPr>
          <w:rFonts w:ascii="Times New Roman" w:hAnsi="Times New Roman" w:cs="Times New Roman"/>
        </w:rPr>
        <w:t>s</w:t>
      </w:r>
      <w:r w:rsidRPr="00A44510">
        <w:rPr>
          <w:rFonts w:ascii="Times New Roman" w:hAnsi="Times New Roman" w:cs="Times New Roman"/>
        </w:rPr>
        <w:t xml:space="preserve"> turi būti techniškai tvarking</w:t>
      </w:r>
      <w:r w:rsidR="00BA437F">
        <w:rPr>
          <w:rFonts w:ascii="Times New Roman" w:hAnsi="Times New Roman" w:cs="Times New Roman"/>
        </w:rPr>
        <w:t>as</w:t>
      </w:r>
      <w:r w:rsidRPr="00A44510">
        <w:rPr>
          <w:rFonts w:ascii="Times New Roman" w:hAnsi="Times New Roman" w:cs="Times New Roman"/>
        </w:rPr>
        <w:t>, atitikti visus gamintojo nustatytus kokybės bei ekologinius reikalavimus ir ES standartus.</w:t>
      </w:r>
    </w:p>
    <w:p w14:paraId="41108E6B" w14:textId="675F135F" w:rsidR="00B85FDD" w:rsidRPr="008A2306" w:rsidRDefault="00A44510" w:rsidP="00B85FDD">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Perduodam</w:t>
      </w:r>
      <w:r w:rsidR="009E5463">
        <w:rPr>
          <w:rFonts w:ascii="Times New Roman" w:hAnsi="Times New Roman" w:cs="Times New Roman"/>
        </w:rPr>
        <w:t>as</w:t>
      </w:r>
      <w:r w:rsidRPr="00A44510">
        <w:rPr>
          <w:rFonts w:ascii="Times New Roman" w:hAnsi="Times New Roman" w:cs="Times New Roman"/>
        </w:rPr>
        <w:t xml:space="preserve"> automobili</w:t>
      </w:r>
      <w:r w:rsidR="009E5463">
        <w:rPr>
          <w:rFonts w:ascii="Times New Roman" w:hAnsi="Times New Roman" w:cs="Times New Roman"/>
        </w:rPr>
        <w:t>s</w:t>
      </w:r>
      <w:r w:rsidRPr="00A44510">
        <w:rPr>
          <w:rFonts w:ascii="Times New Roman" w:hAnsi="Times New Roman" w:cs="Times New Roman"/>
        </w:rPr>
        <w:t xml:space="preserve"> (taip pat ir papildomos priemonės (įskaitant vaistinėles, gesintuvus, šviesą atspindinčias liemenes ir kt.) turi atitikti teisės aktais nustatytus reikalavimus, taikomus tokio tipo transporto priemonėms, eksploatuojant jas ES teritorijoje.</w:t>
      </w:r>
    </w:p>
    <w:p w14:paraId="6B8ED7CE" w14:textId="06265AB8" w:rsidR="00A66CE6" w:rsidRPr="000935DF" w:rsidRDefault="00A44510" w:rsidP="00A66CE6">
      <w:pPr>
        <w:pStyle w:val="Standard"/>
        <w:numPr>
          <w:ilvl w:val="1"/>
          <w:numId w:val="1"/>
        </w:numPr>
        <w:ind w:left="0" w:firstLine="720"/>
        <w:jc w:val="both"/>
        <w:rPr>
          <w:rFonts w:ascii="Times New Roman" w:hAnsi="Times New Roman" w:cs="Times New Roman"/>
        </w:rPr>
      </w:pPr>
      <w:r w:rsidRPr="000935DF">
        <w:rPr>
          <w:rFonts w:ascii="Times New Roman" w:hAnsi="Times New Roman" w:cs="Times New Roman"/>
        </w:rPr>
        <w:t>Nuomotojas turi pažymėti automobili</w:t>
      </w:r>
      <w:r w:rsidR="009E5463">
        <w:rPr>
          <w:rFonts w:ascii="Times New Roman" w:hAnsi="Times New Roman" w:cs="Times New Roman"/>
        </w:rPr>
        <w:t>o</w:t>
      </w:r>
      <w:r w:rsidRPr="000935DF">
        <w:rPr>
          <w:rFonts w:ascii="Times New Roman" w:hAnsi="Times New Roman" w:cs="Times New Roman"/>
        </w:rPr>
        <w:t xml:space="preserve"> šoninės durelės iš abiejų automobilio pusių pagal Nuomininko pateiktą pavyzdį. Taip pat panaikinti žymėjimą savo sąskaita.</w:t>
      </w:r>
    </w:p>
    <w:p w14:paraId="252B1E3B" w14:textId="5247AC03" w:rsidR="00A66CE6" w:rsidRPr="008A2306" w:rsidRDefault="00A44510" w:rsidP="00A66CE6">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Automobili</w:t>
      </w:r>
      <w:r w:rsidR="0069013C">
        <w:rPr>
          <w:rFonts w:ascii="Times New Roman" w:hAnsi="Times New Roman" w:cs="Times New Roman"/>
        </w:rPr>
        <w:t>s</w:t>
      </w:r>
      <w:r w:rsidRPr="00A44510">
        <w:rPr>
          <w:rFonts w:ascii="Times New Roman" w:hAnsi="Times New Roman" w:cs="Times New Roman"/>
        </w:rPr>
        <w:t xml:space="preserve"> turi būti draust</w:t>
      </w:r>
      <w:r w:rsidR="0069013C">
        <w:rPr>
          <w:rFonts w:ascii="Times New Roman" w:hAnsi="Times New Roman" w:cs="Times New Roman"/>
        </w:rPr>
        <w:t>as</w:t>
      </w:r>
      <w:r w:rsidRPr="00A44510">
        <w:rPr>
          <w:rFonts w:ascii="Times New Roman" w:hAnsi="Times New Roman" w:cs="Times New Roman"/>
        </w:rPr>
        <w:t xml:space="preserve"> transporto priemonių valdytojų civilinės atsakomybės ir KASKO draudimu, kuris turi galioti visą automobilių nuomos sutarties laikotarpį.</w:t>
      </w:r>
    </w:p>
    <w:p w14:paraId="5AEC0552" w14:textId="75D938DF" w:rsidR="00A66CE6" w:rsidRPr="008A2306" w:rsidRDefault="00A44510" w:rsidP="00A66CE6">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Nuomotojas ar jo įgaliotas atstovas privalo užtikrinti ir vykdyti automobili</w:t>
      </w:r>
      <w:r w:rsidR="00655055">
        <w:rPr>
          <w:rFonts w:ascii="Times New Roman" w:hAnsi="Times New Roman" w:cs="Times New Roman"/>
        </w:rPr>
        <w:t>o</w:t>
      </w:r>
      <w:r w:rsidRPr="00A44510">
        <w:rPr>
          <w:rFonts w:ascii="Times New Roman" w:hAnsi="Times New Roman" w:cs="Times New Roman"/>
        </w:rPr>
        <w:t xml:space="preserve"> gamintojo numatytą techninę priežiūrą Nuomotojo ar jo atstovo nurodytose automobilių techninės priežiūros dirbtuvėse visą sutarties galiojimo laikotarpį.</w:t>
      </w:r>
    </w:p>
    <w:p w14:paraId="09193657" w14:textId="77777777" w:rsidR="00A66CE6" w:rsidRPr="008A2306" w:rsidRDefault="00A44510" w:rsidP="00A66CE6">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 xml:space="preserve">Remonto, techninio aptarnavimo metu, jei remonto darbai užtrunka ilgiau nei 2 darbo dienas, nuomininkui suteikiamas nedelsiant, tačiau ne vėliau kaip per 3 darbo dienas nuo automobilio perdavimo momento, ne senesnis nei 5 metų ir ne žemesnės nei </w:t>
      </w:r>
      <w:r w:rsidRPr="00347466">
        <w:rPr>
          <w:rFonts w:ascii="Times New Roman" w:hAnsi="Times New Roman" w:cs="Times New Roman"/>
        </w:rPr>
        <w:t>kompaktinės klasės pakaitinis</w:t>
      </w:r>
      <w:r w:rsidRPr="00A44510">
        <w:rPr>
          <w:rFonts w:ascii="Times New Roman" w:hAnsi="Times New Roman" w:cs="Times New Roman"/>
        </w:rPr>
        <w:t xml:space="preserve"> automobilis pagal Automobilių suskirstymo lentelę (išskyrus atvejus, kai išnuomojamas mažos klasės automobilis, tokiu atveju kaip pakaitinis gali būti suteikiamas ir mažos klasės automobilis). Jei automobilis yra nepataisomas, nuomotojas ne vėliau kaip per 30 (trisdešimt) kalendorinių dienų nuomai turi pateikti kitą, techninės specifikacijos reikalavimus atitinkantį automobilį.</w:t>
      </w:r>
    </w:p>
    <w:p w14:paraId="6789707B" w14:textId="0C68251E" w:rsidR="003E6927" w:rsidRPr="008A2306" w:rsidRDefault="00A44510" w:rsidP="003E6927">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Automobili</w:t>
      </w:r>
      <w:r w:rsidR="00613D22">
        <w:rPr>
          <w:rFonts w:ascii="Times New Roman" w:hAnsi="Times New Roman" w:cs="Times New Roman"/>
        </w:rPr>
        <w:t>o</w:t>
      </w:r>
      <w:r w:rsidRPr="00A44510">
        <w:rPr>
          <w:rFonts w:ascii="Times New Roman" w:hAnsi="Times New Roman" w:cs="Times New Roman"/>
        </w:rPr>
        <w:t xml:space="preserve"> pristatymą į (-iš) dirbtuves (-ių) </w:t>
      </w:r>
      <w:r w:rsidRPr="00BA5108">
        <w:rPr>
          <w:rFonts w:ascii="Times New Roman" w:hAnsi="Times New Roman" w:cs="Times New Roman"/>
        </w:rPr>
        <w:t>1.12 ir 1.13</w:t>
      </w:r>
      <w:r w:rsidRPr="00A44510">
        <w:rPr>
          <w:rFonts w:ascii="Times New Roman" w:hAnsi="Times New Roman" w:cs="Times New Roman"/>
        </w:rPr>
        <w:t xml:space="preserve"> punktuose nurodytais atvejais vykdo Nuomotojas savo lėšomis.</w:t>
      </w:r>
    </w:p>
    <w:p w14:paraId="03BA5183" w14:textId="4C325F7A" w:rsidR="00A44510" w:rsidRPr="00A44510" w:rsidRDefault="00A44510" w:rsidP="003E6927">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lastRenderedPageBreak/>
        <w:t>Nuomojam</w:t>
      </w:r>
      <w:r w:rsidR="00613D22">
        <w:rPr>
          <w:rFonts w:ascii="Times New Roman" w:hAnsi="Times New Roman" w:cs="Times New Roman"/>
        </w:rPr>
        <w:t>as</w:t>
      </w:r>
      <w:r w:rsidRPr="00A44510">
        <w:rPr>
          <w:rFonts w:ascii="Times New Roman" w:hAnsi="Times New Roman" w:cs="Times New Roman"/>
        </w:rPr>
        <w:t xml:space="preserve"> automobili</w:t>
      </w:r>
      <w:r w:rsidR="00613D22">
        <w:rPr>
          <w:rFonts w:ascii="Times New Roman" w:hAnsi="Times New Roman" w:cs="Times New Roman"/>
        </w:rPr>
        <w:t>s</w:t>
      </w:r>
      <w:r w:rsidRPr="00A44510">
        <w:rPr>
          <w:rFonts w:ascii="Times New Roman" w:hAnsi="Times New Roman" w:cs="Times New Roman"/>
        </w:rPr>
        <w:t xml:space="preserve"> turi </w:t>
      </w:r>
      <w:r w:rsidR="00613D22">
        <w:rPr>
          <w:rFonts w:ascii="Times New Roman" w:hAnsi="Times New Roman" w:cs="Times New Roman"/>
        </w:rPr>
        <w:t xml:space="preserve">atitikti </w:t>
      </w:r>
      <w:r w:rsidRPr="00A44510">
        <w:rPr>
          <w:rFonts w:ascii="Times New Roman" w:hAnsi="Times New Roman" w:cs="Times New Roman"/>
        </w:rPr>
        <w:t>minimalius techninius parametrus, nurodytus 1</w:t>
      </w:r>
      <w:r w:rsidR="003E6927" w:rsidRPr="008A2306">
        <w:rPr>
          <w:rFonts w:ascii="Times New Roman" w:hAnsi="Times New Roman" w:cs="Times New Roman"/>
        </w:rPr>
        <w:t xml:space="preserve"> </w:t>
      </w:r>
      <w:r w:rsidRPr="00A44510">
        <w:rPr>
          <w:rFonts w:ascii="Times New Roman" w:hAnsi="Times New Roman" w:cs="Times New Roman"/>
        </w:rPr>
        <w:t>lentelėje:</w:t>
      </w:r>
    </w:p>
    <w:p w14:paraId="22D1DE35" w14:textId="77777777" w:rsidR="00236066" w:rsidRPr="008A2306" w:rsidRDefault="00236066" w:rsidP="003E6927">
      <w:pPr>
        <w:pStyle w:val="Standard"/>
        <w:rPr>
          <w:rFonts w:ascii="Times New Roman" w:hAnsi="Times New Roman" w:cs="Times New Roman"/>
        </w:rPr>
      </w:pPr>
    </w:p>
    <w:p w14:paraId="546BA0B4" w14:textId="4D65F54E" w:rsidR="001600F1" w:rsidRPr="008A2306" w:rsidRDefault="000704A3" w:rsidP="00D7472D">
      <w:pPr>
        <w:pStyle w:val="Standard"/>
        <w:jc w:val="center"/>
        <w:rPr>
          <w:rFonts w:ascii="Times New Roman" w:hAnsi="Times New Roman" w:cs="Times New Roman"/>
          <w:b/>
          <w:bCs/>
        </w:rPr>
      </w:pPr>
      <w:r>
        <w:rPr>
          <w:rFonts w:ascii="Times New Roman" w:hAnsi="Times New Roman" w:cs="Times New Roman"/>
          <w:b/>
          <w:bCs/>
        </w:rPr>
        <w:t>Netaršus v</w:t>
      </w:r>
      <w:r w:rsidR="001600F1" w:rsidRPr="008A2306">
        <w:rPr>
          <w:rFonts w:ascii="Times New Roman" w:hAnsi="Times New Roman" w:cs="Times New Roman"/>
          <w:b/>
          <w:bCs/>
        </w:rPr>
        <w:t>idutinis keleivinis furgonas</w:t>
      </w:r>
    </w:p>
    <w:p w14:paraId="33E0316F" w14:textId="77777777" w:rsidR="00565088" w:rsidRPr="008A2306" w:rsidRDefault="00565088" w:rsidP="00565088">
      <w:pPr>
        <w:pStyle w:val="Standard"/>
        <w:jc w:val="right"/>
        <w:rPr>
          <w:rFonts w:ascii="Times New Roman" w:hAnsi="Times New Roman" w:cs="Times New Roman"/>
          <w:i/>
          <w:iCs/>
        </w:rPr>
      </w:pPr>
      <w:r w:rsidRPr="008A2306">
        <w:rPr>
          <w:rFonts w:ascii="Times New Roman" w:hAnsi="Times New Roman" w:cs="Times New Roman"/>
          <w:i/>
          <w:iCs/>
        </w:rPr>
        <w:t>1 lentelė</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70"/>
        <w:gridCol w:w="3510"/>
        <w:gridCol w:w="3331"/>
      </w:tblGrid>
      <w:tr w:rsidR="009B7170" w:rsidRPr="004E276F" w14:paraId="73147172"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19690F90"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Eil. Nr.</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E86B504"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Techninio parametro apibūdinimas</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DB5303"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Reikalaujamos charakteristikos</w:t>
            </w:r>
          </w:p>
        </w:tc>
        <w:tc>
          <w:tcPr>
            <w:tcW w:w="3331" w:type="dxa"/>
            <w:tcBorders>
              <w:top w:val="single" w:sz="4" w:space="0" w:color="auto"/>
              <w:left w:val="single" w:sz="4" w:space="0" w:color="auto"/>
              <w:bottom w:val="single" w:sz="4" w:space="0" w:color="auto"/>
              <w:right w:val="single" w:sz="4" w:space="0" w:color="auto"/>
            </w:tcBorders>
            <w:vAlign w:val="center"/>
            <w:hideMark/>
          </w:tcPr>
          <w:p w14:paraId="390C7DF8"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Tiekėjo siūlomų prekių aprašymas</w:t>
            </w:r>
          </w:p>
          <w:p w14:paraId="2F4971CE"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PILDO TIEKĖJAS</w:t>
            </w:r>
          </w:p>
          <w:p w14:paraId="1D196A6C" w14:textId="268FFF46"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rPr>
              <w:t>(</w:t>
            </w:r>
            <w:r w:rsidRPr="004E276F">
              <w:rPr>
                <w:rFonts w:ascii="Times New Roman" w:hAnsi="Times New Roman" w:cs="Times New Roman"/>
                <w:i/>
                <w:iCs/>
              </w:rPr>
              <w:t>Nepakanka pateikti atsakymą „Taip“ ar „Atitinka“, turi būti nurodyta konkreti reikšmė/parametras/nuoroda)</w:t>
            </w:r>
          </w:p>
        </w:tc>
      </w:tr>
      <w:tr w:rsidR="009B7170" w:rsidRPr="008A2306" w14:paraId="1446A87C"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725115CD"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1.</w:t>
            </w:r>
          </w:p>
        </w:tc>
        <w:tc>
          <w:tcPr>
            <w:tcW w:w="2070" w:type="dxa"/>
            <w:tcBorders>
              <w:top w:val="single" w:sz="4" w:space="0" w:color="auto"/>
              <w:left w:val="single" w:sz="4" w:space="0" w:color="auto"/>
              <w:bottom w:val="single" w:sz="4" w:space="0" w:color="auto"/>
              <w:right w:val="single" w:sz="4" w:space="0" w:color="auto"/>
            </w:tcBorders>
          </w:tcPr>
          <w:p w14:paraId="2BBE4F30" w14:textId="113BB4E0" w:rsidR="009B7170" w:rsidRPr="008A2306" w:rsidRDefault="009B7170" w:rsidP="004A600D">
            <w:pPr>
              <w:pStyle w:val="Standard"/>
              <w:rPr>
                <w:rFonts w:ascii="Times New Roman" w:hAnsi="Times New Roman" w:cs="Times New Roman"/>
                <w:b/>
                <w:bCs/>
              </w:rPr>
            </w:pPr>
            <w:r w:rsidRPr="008A2306">
              <w:rPr>
                <w:rFonts w:ascii="Times New Roman" w:eastAsia="Times New Roman" w:hAnsi="Times New Roman" w:cs="Times New Roman"/>
              </w:rPr>
              <w:t>Automobilio rūšis</w:t>
            </w:r>
            <w:r w:rsidR="000704A3">
              <w:rPr>
                <w:rFonts w:ascii="Times New Roman" w:eastAsia="Times New Roman" w:hAnsi="Times New Roman" w:cs="Times New Roman"/>
              </w:rPr>
              <w:t xml:space="preserve"> ir/ar kategorija</w:t>
            </w:r>
          </w:p>
        </w:tc>
        <w:tc>
          <w:tcPr>
            <w:tcW w:w="3510" w:type="dxa"/>
            <w:tcBorders>
              <w:top w:val="single" w:sz="4" w:space="0" w:color="auto"/>
              <w:left w:val="single" w:sz="4" w:space="0" w:color="auto"/>
              <w:bottom w:val="single" w:sz="4" w:space="0" w:color="auto"/>
              <w:right w:val="single" w:sz="4" w:space="0" w:color="auto"/>
            </w:tcBorders>
          </w:tcPr>
          <w:p w14:paraId="3EF0A5B3" w14:textId="29DF6B00" w:rsidR="009B7170" w:rsidRPr="008A2306" w:rsidRDefault="009B7170" w:rsidP="004A600D">
            <w:pPr>
              <w:pStyle w:val="Standard"/>
              <w:jc w:val="both"/>
              <w:rPr>
                <w:rFonts w:ascii="Times New Roman" w:hAnsi="Times New Roman" w:cs="Times New Roman"/>
                <w:b/>
                <w:bCs/>
              </w:rPr>
            </w:pPr>
            <w:r w:rsidRPr="008A2306">
              <w:rPr>
                <w:rFonts w:ascii="Times New Roman" w:eastAsia="Times New Roman" w:hAnsi="Times New Roman" w:cs="Times New Roman"/>
              </w:rPr>
              <w:t>Vidutinis keleivinis furgonas iki 3,5 t bendrosios masės automobilis, M1 kategorija</w:t>
            </w:r>
          </w:p>
        </w:tc>
        <w:tc>
          <w:tcPr>
            <w:tcW w:w="3331" w:type="dxa"/>
            <w:tcBorders>
              <w:top w:val="single" w:sz="4" w:space="0" w:color="auto"/>
              <w:left w:val="single" w:sz="4" w:space="0" w:color="auto"/>
              <w:bottom w:val="single" w:sz="4" w:space="0" w:color="auto"/>
              <w:right w:val="single" w:sz="4" w:space="0" w:color="auto"/>
            </w:tcBorders>
          </w:tcPr>
          <w:p w14:paraId="3111A5E3" w14:textId="77777777" w:rsidR="009B7170" w:rsidRPr="00452A89" w:rsidRDefault="009B7170" w:rsidP="004A600D">
            <w:pPr>
              <w:spacing w:after="0" w:line="240" w:lineRule="auto"/>
              <w:jc w:val="center"/>
              <w:rPr>
                <w:rFonts w:ascii="Times New Roman" w:eastAsia="Times New Roman" w:hAnsi="Times New Roman"/>
                <w:i/>
                <w:iCs/>
                <w:sz w:val="24"/>
                <w:szCs w:val="24"/>
              </w:rPr>
            </w:pPr>
            <w:r w:rsidRPr="00452A89">
              <w:rPr>
                <w:rFonts w:ascii="Times New Roman" w:eastAsia="Times New Roman" w:hAnsi="Times New Roman"/>
                <w:i/>
                <w:iCs/>
                <w:sz w:val="24"/>
                <w:szCs w:val="24"/>
              </w:rPr>
              <w:t>(Automobilio gamintojas ir modelis)</w:t>
            </w:r>
          </w:p>
          <w:p w14:paraId="0D15B17C" w14:textId="77777777" w:rsidR="009B7170" w:rsidRPr="008A2306" w:rsidRDefault="009B7170" w:rsidP="004A600D">
            <w:pPr>
              <w:pStyle w:val="Standard"/>
              <w:jc w:val="center"/>
              <w:rPr>
                <w:rFonts w:ascii="Times New Roman" w:hAnsi="Times New Roman" w:cs="Times New Roman"/>
                <w:b/>
                <w:bCs/>
              </w:rPr>
            </w:pPr>
            <w:r w:rsidRPr="00452A89">
              <w:rPr>
                <w:rFonts w:ascii="Times New Roman" w:eastAsia="Times New Roman" w:hAnsi="Times New Roman" w:cs="Times New Roman"/>
                <w:bCs/>
                <w:i/>
                <w:iCs/>
              </w:rPr>
              <w:t>(Internetinė nuoroda su gamintojo pateiktomis techninėmis charakteristikomis arba kiti technines charakteristikas patvirtinantys dokumentai)</w:t>
            </w:r>
          </w:p>
        </w:tc>
      </w:tr>
      <w:tr w:rsidR="009B7170" w:rsidRPr="008A2306" w14:paraId="0933BD2C"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75BA46A1"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2.</w:t>
            </w:r>
          </w:p>
        </w:tc>
        <w:tc>
          <w:tcPr>
            <w:tcW w:w="2070" w:type="dxa"/>
            <w:tcBorders>
              <w:top w:val="single" w:sz="4" w:space="0" w:color="auto"/>
              <w:left w:val="single" w:sz="4" w:space="0" w:color="auto"/>
              <w:bottom w:val="single" w:sz="4" w:space="0" w:color="auto"/>
              <w:right w:val="single" w:sz="4" w:space="0" w:color="auto"/>
            </w:tcBorders>
          </w:tcPr>
          <w:p w14:paraId="0634876D" w14:textId="77777777"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pagaminimas</w:t>
            </w:r>
          </w:p>
        </w:tc>
        <w:tc>
          <w:tcPr>
            <w:tcW w:w="3510" w:type="dxa"/>
            <w:tcBorders>
              <w:top w:val="single" w:sz="4" w:space="0" w:color="auto"/>
              <w:left w:val="single" w:sz="4" w:space="0" w:color="auto"/>
              <w:bottom w:val="single" w:sz="4" w:space="0" w:color="auto"/>
              <w:right w:val="single" w:sz="4" w:space="0" w:color="auto"/>
            </w:tcBorders>
          </w:tcPr>
          <w:p w14:paraId="283C1AAB" w14:textId="3F6D932D"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Neeksploatuotas, naujas automobilis, pagamint</w:t>
            </w:r>
            <w:r w:rsidR="00725940">
              <w:rPr>
                <w:rFonts w:ascii="Times New Roman" w:eastAsia="Times New Roman" w:hAnsi="Times New Roman" w:cs="Times New Roman"/>
              </w:rPr>
              <w:t>as</w:t>
            </w:r>
            <w:r w:rsidRPr="008A2306">
              <w:rPr>
                <w:rFonts w:ascii="Times New Roman" w:eastAsia="Times New Roman" w:hAnsi="Times New Roman" w:cs="Times New Roman"/>
              </w:rPr>
              <w:t xml:space="preserve"> ne anksčiau kaip prieš 12 (dvylika) mėnesių, arba naudotas automobilis, pagamintas ne anksčiau kaip prieš 3 (tris) metus iki pasiūlymo pateikimo termino pabaigos</w:t>
            </w:r>
          </w:p>
        </w:tc>
        <w:tc>
          <w:tcPr>
            <w:tcW w:w="3331" w:type="dxa"/>
            <w:tcBorders>
              <w:top w:val="single" w:sz="4" w:space="0" w:color="auto"/>
              <w:left w:val="single" w:sz="4" w:space="0" w:color="auto"/>
              <w:bottom w:val="single" w:sz="4" w:space="0" w:color="auto"/>
              <w:right w:val="single" w:sz="4" w:space="0" w:color="auto"/>
            </w:tcBorders>
          </w:tcPr>
          <w:p w14:paraId="24D7E332" w14:textId="77777777" w:rsidR="009B7170" w:rsidRPr="008A2306" w:rsidRDefault="009B7170"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8C343B" w:rsidRPr="008A2306" w14:paraId="78D1472E" w14:textId="77777777" w:rsidTr="002B48D3">
        <w:trPr>
          <w:trHeight w:val="11039"/>
          <w:jc w:val="center"/>
        </w:trPr>
        <w:tc>
          <w:tcPr>
            <w:tcW w:w="625" w:type="dxa"/>
            <w:tcBorders>
              <w:top w:val="single" w:sz="4" w:space="0" w:color="auto"/>
              <w:left w:val="single" w:sz="4" w:space="0" w:color="auto"/>
              <w:right w:val="single" w:sz="4" w:space="0" w:color="auto"/>
            </w:tcBorders>
            <w:vAlign w:val="center"/>
          </w:tcPr>
          <w:p w14:paraId="5C6011E0" w14:textId="3622C3BF" w:rsidR="008C343B" w:rsidRPr="008A2306" w:rsidRDefault="008C343B" w:rsidP="004A600D">
            <w:pPr>
              <w:pStyle w:val="Standard"/>
              <w:rPr>
                <w:rFonts w:ascii="Times New Roman" w:hAnsi="Times New Roman" w:cs="Times New Roman"/>
              </w:rPr>
            </w:pPr>
            <w:r>
              <w:rPr>
                <w:rFonts w:ascii="Times New Roman" w:hAnsi="Times New Roman" w:cs="Times New Roman"/>
              </w:rPr>
              <w:lastRenderedPageBreak/>
              <w:t>3</w:t>
            </w:r>
            <w:r w:rsidRPr="008A2306">
              <w:rPr>
                <w:rFonts w:ascii="Times New Roman" w:hAnsi="Times New Roman" w:cs="Times New Roman"/>
              </w:rPr>
              <w:t>.</w:t>
            </w:r>
          </w:p>
        </w:tc>
        <w:tc>
          <w:tcPr>
            <w:tcW w:w="2070" w:type="dxa"/>
            <w:tcBorders>
              <w:top w:val="single" w:sz="4" w:space="0" w:color="auto"/>
              <w:left w:val="single" w:sz="4" w:space="0" w:color="auto"/>
              <w:right w:val="single" w:sz="4" w:space="0" w:color="auto"/>
            </w:tcBorders>
          </w:tcPr>
          <w:p w14:paraId="6C9AA21A" w14:textId="36B48BC7" w:rsidR="008C343B" w:rsidRPr="008A2306" w:rsidRDefault="008C343B" w:rsidP="004A600D">
            <w:pPr>
              <w:pStyle w:val="Standard"/>
              <w:jc w:val="both"/>
              <w:rPr>
                <w:rFonts w:ascii="Times New Roman" w:eastAsia="Times New Roman" w:hAnsi="Times New Roman" w:cs="Times New Roman"/>
              </w:rPr>
            </w:pPr>
            <w:r w:rsidRPr="00E30FC6">
              <w:rPr>
                <w:rFonts w:ascii="Times New Roman" w:eastAsia="Times New Roman" w:hAnsi="Times New Roman" w:cs="Times New Roman"/>
              </w:rPr>
              <w:t>Automobiliai privalo atitikti Aplinkos apsaugos kriterijų taikymo vykdant žaliuosius pirkimus tvarkos aprašo, patvirtinto Aplinkos ministro 2011 m. birželio 28 d. įsakymu Nr. D1-508, 2 priedo 10.1.1 punkte nurodytą minimalų aplinkos apsaugos kriterijų –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Pr>
                <w:rFonts w:ascii="Times New Roman" w:eastAsia="Times New Roman" w:hAnsi="Times New Roman" w:cs="Times New Roman"/>
              </w:rPr>
              <w:t>:</w:t>
            </w:r>
          </w:p>
        </w:tc>
        <w:tc>
          <w:tcPr>
            <w:tcW w:w="3510" w:type="dxa"/>
            <w:tcBorders>
              <w:top w:val="single" w:sz="4" w:space="0" w:color="auto"/>
              <w:left w:val="single" w:sz="4" w:space="0" w:color="auto"/>
              <w:right w:val="single" w:sz="4" w:space="0" w:color="auto"/>
            </w:tcBorders>
          </w:tcPr>
          <w:p w14:paraId="0349B696" w14:textId="2DC76FF2" w:rsidR="008C343B" w:rsidRPr="008A2306" w:rsidRDefault="008C343B" w:rsidP="004A600D">
            <w:pPr>
              <w:pStyle w:val="Standard"/>
              <w:jc w:val="both"/>
              <w:rPr>
                <w:rFonts w:ascii="Times New Roman" w:eastAsia="Times New Roman" w:hAnsi="Times New Roman" w:cs="Times New Roman"/>
              </w:rPr>
            </w:pPr>
            <w:r w:rsidRPr="008C343B">
              <w:rPr>
                <w:rFonts w:ascii="Times New Roman" w:eastAsia="Times New Roman" w:hAnsi="Times New Roman" w:cs="Times New Roman"/>
              </w:rPr>
              <w:t xml:space="preserve">Alternatyviųjų degalų įstatymo 2 straipsnio 16 punktas - </w:t>
            </w:r>
            <w:r w:rsidRPr="008C343B">
              <w:rPr>
                <w:rFonts w:ascii="Times New Roman" w:eastAsia="Times New Roman" w:hAnsi="Times New Roman" w:cs="Times New Roman"/>
                <w:b/>
              </w:rPr>
              <w:t>Netarši transporto priemonė</w:t>
            </w:r>
            <w:r w:rsidRPr="008C343B">
              <w:rPr>
                <w:rFonts w:ascii="Times New Roman" w:eastAsia="Times New Roman" w:hAnsi="Times New Roman" w:cs="Times New Roman"/>
              </w:rPr>
              <w:t xml:space="preserve"> – M1, M2 arba N1 kategorijos transporto priemonė, kurios išmetamo CO</w:t>
            </w:r>
            <w:r w:rsidRPr="008C343B">
              <w:rPr>
                <w:rFonts w:ascii="Times New Roman" w:eastAsia="Times New Roman" w:hAnsi="Times New Roman" w:cs="Times New Roman"/>
                <w:vertAlign w:val="subscript"/>
              </w:rPr>
              <w:t>2</w:t>
            </w:r>
            <w:r w:rsidRPr="008C343B">
              <w:rPr>
                <w:rFonts w:ascii="Times New Roman" w:eastAsia="Times New Roman" w:hAnsi="Times New Roman" w:cs="Times New Roman"/>
              </w:rPr>
              <w:t xml:space="preserve"> kiekis yra lygus </w:t>
            </w:r>
            <w:r w:rsidRPr="008C343B">
              <w:rPr>
                <w:rFonts w:ascii="Times New Roman" w:eastAsia="Times New Roman" w:hAnsi="Times New Roman" w:cs="Times New Roman"/>
                <w:b/>
                <w:bCs/>
                <w:u w:val="single"/>
              </w:rPr>
              <w:t>0 g/km</w:t>
            </w:r>
            <w:r w:rsidRPr="008C343B">
              <w:rPr>
                <w:rFonts w:ascii="Times New Roman" w:eastAsia="Times New Roman" w:hAnsi="Times New Roman" w:cs="Times New Roman"/>
              </w:rPr>
              <w:t>, arba M3, N2 arba N3 kategorijos transporto priemonė, naudojanti alternatyviuosius degalus, išskyrus skystųjų biodegalų ir degalų mišinius.</w:t>
            </w:r>
          </w:p>
        </w:tc>
        <w:tc>
          <w:tcPr>
            <w:tcW w:w="3331" w:type="dxa"/>
            <w:tcBorders>
              <w:top w:val="single" w:sz="4" w:space="0" w:color="auto"/>
              <w:left w:val="single" w:sz="4" w:space="0" w:color="auto"/>
              <w:right w:val="single" w:sz="4" w:space="0" w:color="auto"/>
            </w:tcBorders>
          </w:tcPr>
          <w:p w14:paraId="5230798E" w14:textId="77777777" w:rsidR="008C343B" w:rsidRDefault="008C343B"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p w14:paraId="3DEE44C6" w14:textId="6B9F1D35" w:rsidR="008C343B" w:rsidRPr="008A2306" w:rsidRDefault="008C343B"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(Pateikiami gamintojo techniniai dokumentai, tiekėjo deklaracija arba kiti lygiaverčiai įrodymai)</w:t>
            </w:r>
          </w:p>
        </w:tc>
      </w:tr>
      <w:tr w:rsidR="002906BB" w:rsidRPr="008A2306" w14:paraId="54B0CDA6" w14:textId="77777777" w:rsidTr="002A57D2">
        <w:trPr>
          <w:trHeight w:val="247"/>
          <w:jc w:val="center"/>
        </w:trPr>
        <w:tc>
          <w:tcPr>
            <w:tcW w:w="625" w:type="dxa"/>
            <w:tcBorders>
              <w:left w:val="single" w:sz="4" w:space="0" w:color="auto"/>
              <w:right w:val="single" w:sz="4" w:space="0" w:color="auto"/>
            </w:tcBorders>
            <w:vAlign w:val="center"/>
          </w:tcPr>
          <w:p w14:paraId="03DFD481" w14:textId="35436072" w:rsidR="002906BB" w:rsidRPr="008A2306" w:rsidRDefault="00C571DD" w:rsidP="002906BB">
            <w:pPr>
              <w:pStyle w:val="Standard"/>
              <w:rPr>
                <w:rFonts w:ascii="Times New Roman" w:hAnsi="Times New Roman" w:cs="Times New Roman"/>
              </w:rPr>
            </w:pPr>
            <w:r>
              <w:rPr>
                <w:rFonts w:ascii="Times New Roman" w:hAnsi="Times New Roman" w:cs="Times New Roman"/>
              </w:rPr>
              <w:t>4</w:t>
            </w:r>
            <w:r w:rsidR="002906BB" w:rsidRPr="008A2306">
              <w:rPr>
                <w:rFonts w:ascii="Times New Roman" w:hAnsi="Times New Roman" w:cs="Times New Roman"/>
              </w:rPr>
              <w:t>.</w:t>
            </w:r>
          </w:p>
        </w:tc>
        <w:tc>
          <w:tcPr>
            <w:tcW w:w="2070" w:type="dxa"/>
            <w:tcBorders>
              <w:left w:val="single" w:sz="4" w:space="0" w:color="auto"/>
              <w:right w:val="single" w:sz="4" w:space="0" w:color="auto"/>
            </w:tcBorders>
          </w:tcPr>
          <w:p w14:paraId="3CE80AFE" w14:textId="77777777" w:rsidR="002906BB" w:rsidRPr="00ED7F65" w:rsidRDefault="002906BB" w:rsidP="002906BB">
            <w:pPr>
              <w:pStyle w:val="Standard"/>
              <w:rPr>
                <w:rFonts w:ascii="Times New Roman" w:eastAsia="Times New Roman" w:hAnsi="Times New Roman" w:cs="Times New Roman"/>
              </w:rPr>
            </w:pPr>
            <w:r w:rsidRPr="00ED7F65">
              <w:rPr>
                <w:rFonts w:ascii="Times New Roman" w:eastAsia="Times New Roman" w:hAnsi="Times New Roman" w:cs="Times New Roman"/>
              </w:rPr>
              <w:t>Pavarų dėžės tipas</w:t>
            </w:r>
          </w:p>
        </w:tc>
        <w:tc>
          <w:tcPr>
            <w:tcW w:w="3510" w:type="dxa"/>
            <w:tcBorders>
              <w:top w:val="single" w:sz="4" w:space="0" w:color="auto"/>
              <w:left w:val="single" w:sz="4" w:space="0" w:color="auto"/>
              <w:bottom w:val="single" w:sz="4" w:space="0" w:color="auto"/>
              <w:right w:val="single" w:sz="4" w:space="0" w:color="auto"/>
            </w:tcBorders>
          </w:tcPr>
          <w:p w14:paraId="2CFA799B" w14:textId="305025E9" w:rsidR="002906BB" w:rsidRPr="008A2306" w:rsidRDefault="005A622C" w:rsidP="002906BB">
            <w:pPr>
              <w:pStyle w:val="Standard"/>
              <w:rPr>
                <w:rFonts w:ascii="Times New Roman" w:eastAsia="Times New Roman" w:hAnsi="Times New Roman" w:cs="Times New Roman"/>
              </w:rPr>
            </w:pPr>
            <w:r>
              <w:rPr>
                <w:rFonts w:ascii="Times New Roman" w:eastAsia="Times New Roman" w:hAnsi="Times New Roman" w:cs="Times New Roman"/>
              </w:rPr>
              <w:t>automatinė</w:t>
            </w:r>
          </w:p>
        </w:tc>
        <w:tc>
          <w:tcPr>
            <w:tcW w:w="3331" w:type="dxa"/>
            <w:tcBorders>
              <w:top w:val="single" w:sz="4" w:space="0" w:color="auto"/>
              <w:left w:val="single" w:sz="4" w:space="0" w:color="auto"/>
              <w:bottom w:val="single" w:sz="4" w:space="0" w:color="auto"/>
              <w:right w:val="single" w:sz="4" w:space="0" w:color="auto"/>
            </w:tcBorders>
          </w:tcPr>
          <w:p w14:paraId="2018062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231AC6C8" w14:textId="77777777" w:rsidTr="002A57D2">
        <w:trPr>
          <w:trHeight w:val="247"/>
          <w:jc w:val="center"/>
        </w:trPr>
        <w:tc>
          <w:tcPr>
            <w:tcW w:w="625" w:type="dxa"/>
            <w:tcBorders>
              <w:left w:val="single" w:sz="4" w:space="0" w:color="auto"/>
              <w:right w:val="single" w:sz="4" w:space="0" w:color="auto"/>
            </w:tcBorders>
            <w:vAlign w:val="center"/>
          </w:tcPr>
          <w:p w14:paraId="1DCE3E16" w14:textId="1248AF8D" w:rsidR="002906BB" w:rsidRPr="008A2306" w:rsidRDefault="00C571DD" w:rsidP="002906BB">
            <w:pPr>
              <w:pStyle w:val="Standard"/>
              <w:rPr>
                <w:rFonts w:ascii="Times New Roman" w:hAnsi="Times New Roman" w:cs="Times New Roman"/>
              </w:rPr>
            </w:pPr>
            <w:r>
              <w:rPr>
                <w:rFonts w:ascii="Times New Roman" w:hAnsi="Times New Roman" w:cs="Times New Roman"/>
              </w:rPr>
              <w:t>5</w:t>
            </w:r>
            <w:r w:rsidR="002906BB" w:rsidRPr="008A2306">
              <w:rPr>
                <w:rFonts w:ascii="Times New Roman" w:hAnsi="Times New Roman" w:cs="Times New Roman"/>
              </w:rPr>
              <w:t>.</w:t>
            </w:r>
          </w:p>
        </w:tc>
        <w:tc>
          <w:tcPr>
            <w:tcW w:w="2070" w:type="dxa"/>
            <w:tcBorders>
              <w:left w:val="single" w:sz="4" w:space="0" w:color="auto"/>
              <w:right w:val="single" w:sz="4" w:space="0" w:color="auto"/>
            </w:tcBorders>
          </w:tcPr>
          <w:p w14:paraId="0C30913C" w14:textId="77777777" w:rsidR="002906BB" w:rsidRPr="00ED7F65" w:rsidRDefault="002906BB" w:rsidP="002906BB">
            <w:pPr>
              <w:pStyle w:val="Standard"/>
              <w:rPr>
                <w:rFonts w:ascii="Times New Roman" w:eastAsia="Times New Roman" w:hAnsi="Times New Roman" w:cs="Times New Roman"/>
              </w:rPr>
            </w:pPr>
            <w:r w:rsidRPr="00ED7F65">
              <w:rPr>
                <w:rFonts w:ascii="Times New Roman" w:eastAsia="Times New Roman" w:hAnsi="Times New Roman" w:cs="Times New Roman"/>
              </w:rPr>
              <w:t>Durų skaičius</w:t>
            </w:r>
          </w:p>
        </w:tc>
        <w:tc>
          <w:tcPr>
            <w:tcW w:w="3510" w:type="dxa"/>
            <w:tcBorders>
              <w:top w:val="single" w:sz="4" w:space="0" w:color="auto"/>
              <w:left w:val="single" w:sz="4" w:space="0" w:color="auto"/>
              <w:bottom w:val="single" w:sz="4" w:space="0" w:color="auto"/>
              <w:right w:val="single" w:sz="4" w:space="0" w:color="auto"/>
            </w:tcBorders>
          </w:tcPr>
          <w:p w14:paraId="3E4069F6" w14:textId="54959749" w:rsidR="002906BB" w:rsidRPr="008A2306" w:rsidRDefault="002B2FA3" w:rsidP="002906BB">
            <w:pPr>
              <w:pStyle w:val="Standard"/>
              <w:rPr>
                <w:rFonts w:ascii="Times New Roman" w:eastAsia="Times New Roman" w:hAnsi="Times New Roman" w:cs="Times New Roman"/>
              </w:rPr>
            </w:pPr>
            <w:r>
              <w:rPr>
                <w:rFonts w:ascii="Times New Roman" w:eastAsia="Times New Roman" w:hAnsi="Times New Roman" w:cs="Times New Roman"/>
              </w:rPr>
              <w:t xml:space="preserve">Ne mažiau </w:t>
            </w:r>
            <w:r w:rsidR="005A622C">
              <w:rPr>
                <w:rFonts w:ascii="Times New Roman" w:eastAsia="Times New Roman" w:hAnsi="Times New Roman" w:cs="Times New Roman"/>
              </w:rPr>
              <w:t>4</w:t>
            </w:r>
          </w:p>
        </w:tc>
        <w:tc>
          <w:tcPr>
            <w:tcW w:w="3331" w:type="dxa"/>
            <w:tcBorders>
              <w:top w:val="single" w:sz="4" w:space="0" w:color="auto"/>
              <w:left w:val="single" w:sz="4" w:space="0" w:color="auto"/>
              <w:bottom w:val="single" w:sz="4" w:space="0" w:color="auto"/>
              <w:right w:val="single" w:sz="4" w:space="0" w:color="auto"/>
            </w:tcBorders>
          </w:tcPr>
          <w:p w14:paraId="482DE0ED"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68DCE326" w14:textId="77777777" w:rsidTr="002A57D2">
        <w:trPr>
          <w:trHeight w:val="247"/>
          <w:jc w:val="center"/>
        </w:trPr>
        <w:tc>
          <w:tcPr>
            <w:tcW w:w="625" w:type="dxa"/>
            <w:tcBorders>
              <w:left w:val="single" w:sz="4" w:space="0" w:color="auto"/>
              <w:right w:val="single" w:sz="4" w:space="0" w:color="auto"/>
            </w:tcBorders>
            <w:vAlign w:val="center"/>
          </w:tcPr>
          <w:p w14:paraId="5548A299" w14:textId="33CF6B35" w:rsidR="002906BB" w:rsidRPr="008A2306" w:rsidRDefault="00FB5501" w:rsidP="00ED7F65">
            <w:pPr>
              <w:pStyle w:val="Standard"/>
              <w:jc w:val="both"/>
              <w:rPr>
                <w:rFonts w:ascii="Times New Roman" w:hAnsi="Times New Roman" w:cs="Times New Roman"/>
              </w:rPr>
            </w:pPr>
            <w:r>
              <w:rPr>
                <w:rFonts w:ascii="Times New Roman" w:hAnsi="Times New Roman" w:cs="Times New Roman"/>
              </w:rPr>
              <w:t>6</w:t>
            </w:r>
            <w:r w:rsidR="002906BB" w:rsidRPr="008A2306">
              <w:rPr>
                <w:rFonts w:ascii="Times New Roman" w:hAnsi="Times New Roman" w:cs="Times New Roman"/>
              </w:rPr>
              <w:t>.</w:t>
            </w:r>
          </w:p>
        </w:tc>
        <w:tc>
          <w:tcPr>
            <w:tcW w:w="2070" w:type="dxa"/>
            <w:tcBorders>
              <w:left w:val="single" w:sz="4" w:space="0" w:color="auto"/>
              <w:right w:val="single" w:sz="4" w:space="0" w:color="auto"/>
            </w:tcBorders>
          </w:tcPr>
          <w:p w14:paraId="5E92AD68" w14:textId="2B9AFFE3" w:rsidR="002906BB" w:rsidRPr="00ED7F65" w:rsidRDefault="002906BB" w:rsidP="00ED7F65">
            <w:pPr>
              <w:pStyle w:val="Standard"/>
              <w:jc w:val="both"/>
              <w:rPr>
                <w:rFonts w:ascii="Times New Roman" w:eastAsia="Times New Roman" w:hAnsi="Times New Roman" w:cs="Times New Roman"/>
              </w:rPr>
            </w:pPr>
            <w:r w:rsidRPr="00ED7F65">
              <w:rPr>
                <w:rFonts w:ascii="Times New Roman" w:eastAsia="Times New Roman" w:hAnsi="Times New Roman" w:cs="Times New Roman"/>
              </w:rPr>
              <w:t>Sėdimų vietų skaičius</w:t>
            </w:r>
            <w:r w:rsidR="002B2FA3">
              <w:rPr>
                <w:rFonts w:ascii="Times New Roman" w:eastAsia="Times New Roman" w:hAnsi="Times New Roman" w:cs="Times New Roman"/>
              </w:rPr>
              <w:t xml:space="preserve"> (su vairuotoju)</w:t>
            </w:r>
          </w:p>
        </w:tc>
        <w:tc>
          <w:tcPr>
            <w:tcW w:w="3510" w:type="dxa"/>
            <w:tcBorders>
              <w:top w:val="single" w:sz="4" w:space="0" w:color="auto"/>
              <w:left w:val="single" w:sz="4" w:space="0" w:color="auto"/>
              <w:bottom w:val="single" w:sz="4" w:space="0" w:color="auto"/>
              <w:right w:val="single" w:sz="4" w:space="0" w:color="auto"/>
            </w:tcBorders>
          </w:tcPr>
          <w:p w14:paraId="3C136937" w14:textId="491EF8A7" w:rsidR="002906BB" w:rsidRPr="008A2306" w:rsidRDefault="002B2FA3" w:rsidP="002906BB">
            <w:pPr>
              <w:pStyle w:val="Standard"/>
              <w:rPr>
                <w:rFonts w:ascii="Times New Roman" w:eastAsia="Times New Roman" w:hAnsi="Times New Roman" w:cs="Times New Roman"/>
              </w:rPr>
            </w:pPr>
            <w:r>
              <w:rPr>
                <w:rFonts w:ascii="Times New Roman" w:eastAsia="Times New Roman" w:hAnsi="Times New Roman" w:cs="Times New Roman"/>
              </w:rPr>
              <w:t xml:space="preserve">Ne mažiau </w:t>
            </w:r>
            <w:r w:rsidR="005A622C">
              <w:rPr>
                <w:rFonts w:ascii="Times New Roman" w:eastAsia="Times New Roman" w:hAnsi="Times New Roman" w:cs="Times New Roman"/>
              </w:rPr>
              <w:t>9</w:t>
            </w:r>
          </w:p>
        </w:tc>
        <w:tc>
          <w:tcPr>
            <w:tcW w:w="3331" w:type="dxa"/>
            <w:tcBorders>
              <w:top w:val="single" w:sz="4" w:space="0" w:color="auto"/>
              <w:left w:val="single" w:sz="4" w:space="0" w:color="auto"/>
              <w:bottom w:val="single" w:sz="4" w:space="0" w:color="auto"/>
              <w:right w:val="single" w:sz="4" w:space="0" w:color="auto"/>
            </w:tcBorders>
          </w:tcPr>
          <w:p w14:paraId="4FB8352D"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585EA0BE" w14:textId="77777777" w:rsidTr="002A57D2">
        <w:trPr>
          <w:trHeight w:val="247"/>
          <w:jc w:val="center"/>
        </w:trPr>
        <w:tc>
          <w:tcPr>
            <w:tcW w:w="625" w:type="dxa"/>
            <w:tcBorders>
              <w:left w:val="single" w:sz="4" w:space="0" w:color="auto"/>
              <w:right w:val="single" w:sz="4" w:space="0" w:color="auto"/>
            </w:tcBorders>
            <w:vAlign w:val="center"/>
          </w:tcPr>
          <w:p w14:paraId="3D5610BB" w14:textId="77029D69" w:rsidR="002906BB" w:rsidRPr="008A2306" w:rsidRDefault="00FB5501" w:rsidP="002906BB">
            <w:pPr>
              <w:pStyle w:val="Standard"/>
              <w:rPr>
                <w:rFonts w:ascii="Times New Roman" w:hAnsi="Times New Roman" w:cs="Times New Roman"/>
              </w:rPr>
            </w:pPr>
            <w:r>
              <w:rPr>
                <w:rFonts w:ascii="Times New Roman" w:hAnsi="Times New Roman" w:cs="Times New Roman"/>
              </w:rPr>
              <w:t>7</w:t>
            </w:r>
            <w:r w:rsidR="002906BB" w:rsidRPr="008A2306">
              <w:rPr>
                <w:rFonts w:ascii="Times New Roman" w:hAnsi="Times New Roman" w:cs="Times New Roman"/>
              </w:rPr>
              <w:t>.</w:t>
            </w:r>
          </w:p>
        </w:tc>
        <w:tc>
          <w:tcPr>
            <w:tcW w:w="2070" w:type="dxa"/>
            <w:tcBorders>
              <w:left w:val="single" w:sz="4" w:space="0" w:color="auto"/>
              <w:right w:val="single" w:sz="4" w:space="0" w:color="auto"/>
            </w:tcBorders>
            <w:vAlign w:val="center"/>
          </w:tcPr>
          <w:p w14:paraId="29CC9819" w14:textId="77777777" w:rsidR="002906BB" w:rsidRPr="008A2306" w:rsidRDefault="002906BB" w:rsidP="002906BB">
            <w:pPr>
              <w:pStyle w:val="Standard"/>
              <w:rPr>
                <w:rFonts w:ascii="Times New Roman" w:eastAsia="Times New Roman" w:hAnsi="Times New Roman" w:cs="Times New Roman"/>
              </w:rPr>
            </w:pPr>
            <w:r w:rsidRPr="00ED7F65">
              <w:rPr>
                <w:rFonts w:ascii="Times New Roman" w:eastAsia="Times New Roman" w:hAnsi="Times New Roman" w:cs="Times New Roman"/>
                <w:color w:val="000000"/>
              </w:rPr>
              <w:t>Vasarinių ir žieminių padangų komplektai</w:t>
            </w:r>
          </w:p>
        </w:tc>
        <w:tc>
          <w:tcPr>
            <w:tcW w:w="3510" w:type="dxa"/>
            <w:tcBorders>
              <w:top w:val="single" w:sz="4" w:space="0" w:color="auto"/>
              <w:left w:val="single" w:sz="4" w:space="0" w:color="auto"/>
              <w:bottom w:val="single" w:sz="4" w:space="0" w:color="auto"/>
              <w:right w:val="single" w:sz="4" w:space="0" w:color="auto"/>
            </w:tcBorders>
            <w:vAlign w:val="center"/>
          </w:tcPr>
          <w:p w14:paraId="28F3B978" w14:textId="77777777" w:rsidR="002906BB" w:rsidRPr="00ED7F65" w:rsidRDefault="002906BB" w:rsidP="002906BB">
            <w:pPr>
              <w:autoSpaceDE w:val="0"/>
              <w:autoSpaceDN w:val="0"/>
              <w:adjustRightInd w:val="0"/>
              <w:spacing w:after="0" w:line="240" w:lineRule="auto"/>
              <w:rPr>
                <w:rFonts w:ascii="Times New Roman" w:eastAsia="Times New Roman" w:hAnsi="Times New Roman"/>
                <w:color w:val="000000"/>
                <w:kern w:val="2"/>
                <w:sz w:val="24"/>
                <w:szCs w:val="24"/>
                <w:lang w:bidi="en-US"/>
                <w14:ligatures w14:val="standardContextual"/>
              </w:rPr>
            </w:pPr>
            <w:r w:rsidRPr="00ED7F65">
              <w:rPr>
                <w:rFonts w:ascii="Times New Roman" w:eastAsia="Times New Roman" w:hAnsi="Times New Roman"/>
                <w:color w:val="000000"/>
                <w:sz w:val="24"/>
                <w:szCs w:val="24"/>
                <w:lang w:bidi="en-US"/>
              </w:rPr>
              <w:t>Turi būti.</w:t>
            </w:r>
          </w:p>
          <w:p w14:paraId="291F07E3" w14:textId="77777777" w:rsidR="002906BB" w:rsidRPr="008A2306" w:rsidRDefault="002906BB" w:rsidP="002906BB">
            <w:pPr>
              <w:pStyle w:val="Standard"/>
              <w:jc w:val="both"/>
              <w:rPr>
                <w:rFonts w:ascii="Times New Roman" w:eastAsia="Times New Roman" w:hAnsi="Times New Roman" w:cs="Times New Roman"/>
              </w:rPr>
            </w:pPr>
            <w:r w:rsidRPr="00ED7F65">
              <w:rPr>
                <w:rFonts w:ascii="Times New Roman" w:eastAsia="Times New Roman" w:hAnsi="Times New Roman" w:cs="Times New Roman"/>
                <w:color w:val="000000"/>
                <w:lang w:bidi="en-US"/>
              </w:rPr>
              <w:t>Padangas saugo ir sandėliuoja Nuomotojas</w:t>
            </w:r>
          </w:p>
        </w:tc>
        <w:tc>
          <w:tcPr>
            <w:tcW w:w="3331" w:type="dxa"/>
            <w:tcBorders>
              <w:top w:val="single" w:sz="4" w:space="0" w:color="auto"/>
              <w:left w:val="single" w:sz="4" w:space="0" w:color="auto"/>
              <w:bottom w:val="single" w:sz="4" w:space="0" w:color="auto"/>
              <w:right w:val="single" w:sz="4" w:space="0" w:color="auto"/>
            </w:tcBorders>
          </w:tcPr>
          <w:p w14:paraId="267E5A65"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541F5220" w14:textId="77777777" w:rsidTr="002A57D2">
        <w:trPr>
          <w:trHeight w:val="247"/>
          <w:jc w:val="center"/>
        </w:trPr>
        <w:tc>
          <w:tcPr>
            <w:tcW w:w="625" w:type="dxa"/>
            <w:tcBorders>
              <w:left w:val="single" w:sz="4" w:space="0" w:color="auto"/>
              <w:right w:val="single" w:sz="4" w:space="0" w:color="auto"/>
            </w:tcBorders>
            <w:vAlign w:val="center"/>
          </w:tcPr>
          <w:p w14:paraId="414980E0" w14:textId="0E668215" w:rsidR="002906BB" w:rsidRPr="008A2306" w:rsidRDefault="00FB5501" w:rsidP="002906BB">
            <w:pPr>
              <w:pStyle w:val="Standard"/>
              <w:rPr>
                <w:rFonts w:ascii="Times New Roman" w:hAnsi="Times New Roman" w:cs="Times New Roman"/>
              </w:rPr>
            </w:pPr>
            <w:r>
              <w:rPr>
                <w:rFonts w:ascii="Times New Roman" w:hAnsi="Times New Roman" w:cs="Times New Roman"/>
              </w:rPr>
              <w:t>8</w:t>
            </w:r>
            <w:r w:rsidR="002906BB" w:rsidRPr="008A2306">
              <w:rPr>
                <w:rFonts w:ascii="Times New Roman" w:hAnsi="Times New Roman" w:cs="Times New Roman"/>
              </w:rPr>
              <w:t>.</w:t>
            </w:r>
          </w:p>
        </w:tc>
        <w:tc>
          <w:tcPr>
            <w:tcW w:w="2070" w:type="dxa"/>
            <w:tcBorders>
              <w:left w:val="single" w:sz="4" w:space="0" w:color="auto"/>
              <w:right w:val="single" w:sz="4" w:space="0" w:color="auto"/>
            </w:tcBorders>
          </w:tcPr>
          <w:p w14:paraId="3BE1E1C6" w14:textId="77777777" w:rsidR="002906BB" w:rsidRPr="008A2306" w:rsidRDefault="002906BB" w:rsidP="002906BB">
            <w:pPr>
              <w:pStyle w:val="Standard"/>
              <w:rPr>
                <w:rFonts w:ascii="Times New Roman" w:eastAsia="Times New Roman" w:hAnsi="Times New Roman" w:cs="Times New Roman"/>
                <w:color w:val="000000"/>
              </w:rPr>
            </w:pPr>
            <w:r w:rsidRPr="008A2306">
              <w:rPr>
                <w:rFonts w:ascii="Times New Roman" w:eastAsia="Times New Roman" w:hAnsi="Times New Roman" w:cs="Times New Roman"/>
              </w:rPr>
              <w:t>Salono šildymas ir vėdinimas</w:t>
            </w:r>
          </w:p>
        </w:tc>
        <w:tc>
          <w:tcPr>
            <w:tcW w:w="3510" w:type="dxa"/>
            <w:tcBorders>
              <w:top w:val="single" w:sz="4" w:space="0" w:color="auto"/>
              <w:left w:val="single" w:sz="4" w:space="0" w:color="auto"/>
              <w:bottom w:val="single" w:sz="4" w:space="0" w:color="auto"/>
              <w:right w:val="single" w:sz="4" w:space="0" w:color="auto"/>
            </w:tcBorders>
          </w:tcPr>
          <w:p w14:paraId="639F3EF2" w14:textId="033AD8F3" w:rsidR="002906BB" w:rsidRPr="008A2306" w:rsidRDefault="002906BB" w:rsidP="006937EF">
            <w:pPr>
              <w:autoSpaceDE w:val="0"/>
              <w:autoSpaceDN w:val="0"/>
              <w:adjustRightInd w:val="0"/>
              <w:spacing w:after="0" w:line="240" w:lineRule="auto"/>
              <w:jc w:val="both"/>
              <w:rPr>
                <w:rFonts w:ascii="Times New Roman" w:eastAsia="Times New Roman" w:hAnsi="Times New Roman"/>
                <w:color w:val="000000"/>
                <w:sz w:val="24"/>
                <w:szCs w:val="24"/>
                <w:lang w:bidi="en-US"/>
              </w:rPr>
            </w:pPr>
            <w:r w:rsidRPr="008A2306">
              <w:rPr>
                <w:rFonts w:ascii="Times New Roman" w:eastAsia="Times New Roman" w:hAnsi="Times New Roman"/>
                <w:sz w:val="24"/>
                <w:szCs w:val="24"/>
              </w:rPr>
              <w:t>Automobilyje turi būti neužšąlantis iki -35°C aušinimo skystis, oro kondicionavimo ir šildymo sistema</w:t>
            </w:r>
          </w:p>
        </w:tc>
        <w:tc>
          <w:tcPr>
            <w:tcW w:w="3331" w:type="dxa"/>
            <w:tcBorders>
              <w:top w:val="single" w:sz="4" w:space="0" w:color="auto"/>
              <w:left w:val="single" w:sz="4" w:space="0" w:color="auto"/>
              <w:bottom w:val="single" w:sz="4" w:space="0" w:color="auto"/>
              <w:right w:val="single" w:sz="4" w:space="0" w:color="auto"/>
            </w:tcBorders>
          </w:tcPr>
          <w:p w14:paraId="6F3EB7D5"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343DAE3A" w14:textId="77777777" w:rsidTr="002A57D2">
        <w:trPr>
          <w:trHeight w:val="247"/>
          <w:jc w:val="center"/>
        </w:trPr>
        <w:tc>
          <w:tcPr>
            <w:tcW w:w="625" w:type="dxa"/>
            <w:tcBorders>
              <w:left w:val="single" w:sz="4" w:space="0" w:color="auto"/>
              <w:right w:val="single" w:sz="4" w:space="0" w:color="auto"/>
            </w:tcBorders>
            <w:vAlign w:val="center"/>
          </w:tcPr>
          <w:p w14:paraId="509E7742" w14:textId="7AFBE265" w:rsidR="002906BB" w:rsidRPr="008A2306" w:rsidRDefault="00FB5501" w:rsidP="002906BB">
            <w:pPr>
              <w:pStyle w:val="Standard"/>
              <w:rPr>
                <w:rFonts w:ascii="Times New Roman" w:hAnsi="Times New Roman" w:cs="Times New Roman"/>
              </w:rPr>
            </w:pPr>
            <w:r>
              <w:rPr>
                <w:rFonts w:ascii="Times New Roman" w:hAnsi="Times New Roman" w:cs="Times New Roman"/>
              </w:rPr>
              <w:lastRenderedPageBreak/>
              <w:t>9</w:t>
            </w:r>
            <w:r w:rsidR="002906BB" w:rsidRPr="008A2306">
              <w:rPr>
                <w:rFonts w:ascii="Times New Roman" w:hAnsi="Times New Roman" w:cs="Times New Roman"/>
              </w:rPr>
              <w:t>.</w:t>
            </w:r>
          </w:p>
        </w:tc>
        <w:tc>
          <w:tcPr>
            <w:tcW w:w="2070" w:type="dxa"/>
            <w:tcBorders>
              <w:left w:val="single" w:sz="4" w:space="0" w:color="auto"/>
              <w:right w:val="single" w:sz="4" w:space="0" w:color="auto"/>
            </w:tcBorders>
          </w:tcPr>
          <w:p w14:paraId="6A51EC73" w14:textId="77777777" w:rsidR="002906BB" w:rsidRPr="008A2306" w:rsidRDefault="002906BB" w:rsidP="002906BB">
            <w:pPr>
              <w:pStyle w:val="Standard"/>
              <w:jc w:val="both"/>
              <w:rPr>
                <w:rFonts w:ascii="Times New Roman" w:eastAsia="Times New Roman" w:hAnsi="Times New Roman" w:cs="Times New Roman"/>
              </w:rPr>
            </w:pPr>
            <w:r w:rsidRPr="00FB5501">
              <w:rPr>
                <w:rFonts w:ascii="Times New Roman" w:eastAsia="Times New Roman" w:hAnsi="Times New Roman" w:cs="Times New Roman"/>
              </w:rPr>
              <w:t>Durų užraktas</w:t>
            </w:r>
          </w:p>
        </w:tc>
        <w:tc>
          <w:tcPr>
            <w:tcW w:w="3510" w:type="dxa"/>
            <w:tcBorders>
              <w:top w:val="single" w:sz="4" w:space="0" w:color="auto"/>
              <w:left w:val="single" w:sz="4" w:space="0" w:color="auto"/>
              <w:bottom w:val="single" w:sz="4" w:space="0" w:color="auto"/>
              <w:right w:val="single" w:sz="4" w:space="0" w:color="auto"/>
            </w:tcBorders>
          </w:tcPr>
          <w:p w14:paraId="63E8F0EF"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Gamyklinis centrinis visų durų užraktas su nuotoliniu valdymu ir „Kasko“ draudimo reikalavimus atitinkančia apsaugos sistema. Mažiausiai du užvedimo rakteliai su centrinio užrakto nuotolinio valdymo pulteliais</w:t>
            </w:r>
          </w:p>
        </w:tc>
        <w:tc>
          <w:tcPr>
            <w:tcW w:w="3331" w:type="dxa"/>
            <w:tcBorders>
              <w:top w:val="single" w:sz="4" w:space="0" w:color="auto"/>
              <w:left w:val="single" w:sz="4" w:space="0" w:color="auto"/>
              <w:bottom w:val="single" w:sz="4" w:space="0" w:color="auto"/>
              <w:right w:val="single" w:sz="4" w:space="0" w:color="auto"/>
            </w:tcBorders>
          </w:tcPr>
          <w:p w14:paraId="7A6FF602"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17F26999" w14:textId="77777777" w:rsidTr="002A57D2">
        <w:trPr>
          <w:trHeight w:val="247"/>
          <w:jc w:val="center"/>
        </w:trPr>
        <w:tc>
          <w:tcPr>
            <w:tcW w:w="625" w:type="dxa"/>
            <w:tcBorders>
              <w:left w:val="single" w:sz="4" w:space="0" w:color="auto"/>
              <w:right w:val="single" w:sz="4" w:space="0" w:color="auto"/>
            </w:tcBorders>
            <w:vAlign w:val="center"/>
          </w:tcPr>
          <w:p w14:paraId="3D51B885" w14:textId="74E2A0EB"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w:t>
            </w:r>
            <w:r w:rsidR="0035354C">
              <w:rPr>
                <w:rFonts w:ascii="Times New Roman" w:hAnsi="Times New Roman" w:cs="Times New Roman"/>
              </w:rPr>
              <w:t>0</w:t>
            </w:r>
            <w:r w:rsidRPr="008A2306">
              <w:rPr>
                <w:rFonts w:ascii="Times New Roman" w:hAnsi="Times New Roman" w:cs="Times New Roman"/>
              </w:rPr>
              <w:t>.</w:t>
            </w:r>
          </w:p>
        </w:tc>
        <w:tc>
          <w:tcPr>
            <w:tcW w:w="2070" w:type="dxa"/>
            <w:tcBorders>
              <w:left w:val="single" w:sz="4" w:space="0" w:color="auto"/>
              <w:right w:val="single" w:sz="4" w:space="0" w:color="auto"/>
            </w:tcBorders>
          </w:tcPr>
          <w:p w14:paraId="03208ACE"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Laisvų rankų įranga</w:t>
            </w:r>
          </w:p>
        </w:tc>
        <w:tc>
          <w:tcPr>
            <w:tcW w:w="3510" w:type="dxa"/>
            <w:tcBorders>
              <w:top w:val="single" w:sz="4" w:space="0" w:color="auto"/>
              <w:left w:val="single" w:sz="4" w:space="0" w:color="auto"/>
              <w:bottom w:val="single" w:sz="4" w:space="0" w:color="auto"/>
              <w:right w:val="single" w:sz="4" w:space="0" w:color="auto"/>
            </w:tcBorders>
          </w:tcPr>
          <w:p w14:paraId="1279B510"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Automobilyje turi būti įmontuota laisvų rankų įranga</w:t>
            </w:r>
          </w:p>
        </w:tc>
        <w:tc>
          <w:tcPr>
            <w:tcW w:w="3331" w:type="dxa"/>
            <w:tcBorders>
              <w:top w:val="single" w:sz="4" w:space="0" w:color="auto"/>
              <w:left w:val="single" w:sz="4" w:space="0" w:color="auto"/>
              <w:bottom w:val="single" w:sz="4" w:space="0" w:color="auto"/>
              <w:right w:val="single" w:sz="4" w:space="0" w:color="auto"/>
            </w:tcBorders>
          </w:tcPr>
          <w:p w14:paraId="6223F171"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087CE7DC" w14:textId="77777777" w:rsidTr="002A57D2">
        <w:trPr>
          <w:trHeight w:val="247"/>
          <w:jc w:val="center"/>
        </w:trPr>
        <w:tc>
          <w:tcPr>
            <w:tcW w:w="625" w:type="dxa"/>
            <w:tcBorders>
              <w:left w:val="single" w:sz="4" w:space="0" w:color="auto"/>
              <w:right w:val="single" w:sz="4" w:space="0" w:color="auto"/>
            </w:tcBorders>
            <w:vAlign w:val="center"/>
          </w:tcPr>
          <w:p w14:paraId="2A11D3E0" w14:textId="440EDD0A" w:rsidR="002906BB" w:rsidRPr="008A2306" w:rsidRDefault="0035354C" w:rsidP="002906BB">
            <w:pPr>
              <w:pStyle w:val="Standard"/>
              <w:rPr>
                <w:rFonts w:ascii="Times New Roman" w:hAnsi="Times New Roman" w:cs="Times New Roman"/>
              </w:rPr>
            </w:pPr>
            <w:r>
              <w:rPr>
                <w:rFonts w:ascii="Times New Roman" w:hAnsi="Times New Roman" w:cs="Times New Roman"/>
              </w:rPr>
              <w:t>1</w:t>
            </w:r>
            <w:r w:rsidR="002906BB" w:rsidRPr="008A2306">
              <w:rPr>
                <w:rFonts w:ascii="Times New Roman" w:hAnsi="Times New Roman" w:cs="Times New Roman"/>
              </w:rPr>
              <w:t>1.</w:t>
            </w:r>
          </w:p>
        </w:tc>
        <w:tc>
          <w:tcPr>
            <w:tcW w:w="2070" w:type="dxa"/>
            <w:tcBorders>
              <w:left w:val="single" w:sz="4" w:space="0" w:color="auto"/>
              <w:right w:val="single" w:sz="4" w:space="0" w:color="auto"/>
            </w:tcBorders>
          </w:tcPr>
          <w:p w14:paraId="08FA0FAC"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komplektacija</w:t>
            </w:r>
          </w:p>
        </w:tc>
        <w:tc>
          <w:tcPr>
            <w:tcW w:w="3510" w:type="dxa"/>
            <w:tcBorders>
              <w:top w:val="single" w:sz="4" w:space="0" w:color="auto"/>
              <w:left w:val="single" w:sz="4" w:space="0" w:color="auto"/>
              <w:bottom w:val="single" w:sz="4" w:space="0" w:color="auto"/>
              <w:right w:val="single" w:sz="4" w:space="0" w:color="auto"/>
            </w:tcBorders>
          </w:tcPr>
          <w:p w14:paraId="7C37DE0C"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Automobilis turi būti visiškai sukomplektuotas, su visais dokumentais bei priklausiniais: vaistinėle, gesintuvu, avariniu ženklu, šviesą atspindinčia liemene, transportavimo kilpa</w:t>
            </w:r>
          </w:p>
        </w:tc>
        <w:tc>
          <w:tcPr>
            <w:tcW w:w="3331" w:type="dxa"/>
            <w:tcBorders>
              <w:top w:val="single" w:sz="4" w:space="0" w:color="auto"/>
              <w:left w:val="single" w:sz="4" w:space="0" w:color="auto"/>
              <w:bottom w:val="single" w:sz="4" w:space="0" w:color="auto"/>
              <w:right w:val="single" w:sz="4" w:space="0" w:color="auto"/>
            </w:tcBorders>
          </w:tcPr>
          <w:p w14:paraId="064E64C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1CDD5ECC" w14:textId="77777777" w:rsidTr="002A57D2">
        <w:trPr>
          <w:trHeight w:val="247"/>
          <w:jc w:val="center"/>
        </w:trPr>
        <w:tc>
          <w:tcPr>
            <w:tcW w:w="625" w:type="dxa"/>
            <w:tcBorders>
              <w:left w:val="single" w:sz="4" w:space="0" w:color="auto"/>
              <w:right w:val="single" w:sz="4" w:space="0" w:color="auto"/>
            </w:tcBorders>
            <w:vAlign w:val="center"/>
          </w:tcPr>
          <w:p w14:paraId="3AD793ED" w14:textId="5ABF0061" w:rsidR="002906BB" w:rsidRPr="008A2306" w:rsidRDefault="0035354C" w:rsidP="002906BB">
            <w:pPr>
              <w:pStyle w:val="Standard"/>
              <w:rPr>
                <w:rFonts w:ascii="Times New Roman" w:hAnsi="Times New Roman" w:cs="Times New Roman"/>
              </w:rPr>
            </w:pPr>
            <w:r>
              <w:rPr>
                <w:rFonts w:ascii="Times New Roman" w:hAnsi="Times New Roman" w:cs="Times New Roman"/>
              </w:rPr>
              <w:t>1</w:t>
            </w:r>
            <w:r w:rsidR="002906BB" w:rsidRPr="008A2306">
              <w:rPr>
                <w:rFonts w:ascii="Times New Roman" w:hAnsi="Times New Roman" w:cs="Times New Roman"/>
              </w:rPr>
              <w:t>2.</w:t>
            </w:r>
          </w:p>
        </w:tc>
        <w:tc>
          <w:tcPr>
            <w:tcW w:w="2070" w:type="dxa"/>
            <w:tcBorders>
              <w:left w:val="single" w:sz="4" w:space="0" w:color="auto"/>
              <w:right w:val="single" w:sz="4" w:space="0" w:color="auto"/>
            </w:tcBorders>
          </w:tcPr>
          <w:p w14:paraId="7B52BCFE"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Naudojimo instrukcija</w:t>
            </w:r>
          </w:p>
        </w:tc>
        <w:tc>
          <w:tcPr>
            <w:tcW w:w="3510" w:type="dxa"/>
            <w:tcBorders>
              <w:top w:val="single" w:sz="4" w:space="0" w:color="auto"/>
              <w:left w:val="single" w:sz="4" w:space="0" w:color="auto"/>
              <w:bottom w:val="single" w:sz="4" w:space="0" w:color="auto"/>
              <w:right w:val="single" w:sz="4" w:space="0" w:color="auto"/>
            </w:tcBorders>
          </w:tcPr>
          <w:p w14:paraId="30294A92"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Automobilyje turi būti naudojimo instrukcijos knygelė lietuvių kalba, kurioje turi būti nurodyta automobilio garantinio aptarnavimo atlikėjų adresai ir telefonų numeriai bei atliekamų garantinių aptarnavimų periodiškumas</w:t>
            </w:r>
          </w:p>
        </w:tc>
        <w:tc>
          <w:tcPr>
            <w:tcW w:w="3331" w:type="dxa"/>
            <w:tcBorders>
              <w:top w:val="single" w:sz="4" w:space="0" w:color="auto"/>
              <w:left w:val="single" w:sz="4" w:space="0" w:color="auto"/>
              <w:bottom w:val="single" w:sz="4" w:space="0" w:color="auto"/>
              <w:right w:val="single" w:sz="4" w:space="0" w:color="auto"/>
            </w:tcBorders>
          </w:tcPr>
          <w:p w14:paraId="3B1E84E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443BF8CB" w14:textId="77777777" w:rsidTr="002A57D2">
        <w:trPr>
          <w:trHeight w:val="247"/>
          <w:jc w:val="center"/>
        </w:trPr>
        <w:tc>
          <w:tcPr>
            <w:tcW w:w="625" w:type="dxa"/>
            <w:tcBorders>
              <w:left w:val="single" w:sz="4" w:space="0" w:color="auto"/>
              <w:right w:val="single" w:sz="4" w:space="0" w:color="auto"/>
            </w:tcBorders>
            <w:vAlign w:val="center"/>
          </w:tcPr>
          <w:p w14:paraId="738A7985" w14:textId="4AEA8290" w:rsidR="002906BB" w:rsidRPr="008A2306" w:rsidRDefault="0035354C" w:rsidP="002906BB">
            <w:pPr>
              <w:pStyle w:val="Standard"/>
              <w:rPr>
                <w:rFonts w:ascii="Times New Roman" w:hAnsi="Times New Roman" w:cs="Times New Roman"/>
              </w:rPr>
            </w:pPr>
            <w:r>
              <w:rPr>
                <w:rFonts w:ascii="Times New Roman" w:hAnsi="Times New Roman" w:cs="Times New Roman"/>
              </w:rPr>
              <w:t>1</w:t>
            </w:r>
            <w:r w:rsidR="002906BB" w:rsidRPr="008A2306">
              <w:rPr>
                <w:rFonts w:ascii="Times New Roman" w:hAnsi="Times New Roman" w:cs="Times New Roman"/>
              </w:rPr>
              <w:t>3.</w:t>
            </w:r>
          </w:p>
        </w:tc>
        <w:tc>
          <w:tcPr>
            <w:tcW w:w="2070" w:type="dxa"/>
            <w:tcBorders>
              <w:left w:val="single" w:sz="4" w:space="0" w:color="auto"/>
              <w:right w:val="single" w:sz="4" w:space="0" w:color="auto"/>
            </w:tcBorders>
          </w:tcPr>
          <w:p w14:paraId="2264D31D"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garantija</w:t>
            </w:r>
          </w:p>
        </w:tc>
        <w:tc>
          <w:tcPr>
            <w:tcW w:w="3510" w:type="dxa"/>
            <w:tcBorders>
              <w:top w:val="single" w:sz="4" w:space="0" w:color="auto"/>
              <w:left w:val="single" w:sz="4" w:space="0" w:color="auto"/>
              <w:bottom w:val="single" w:sz="4" w:space="0" w:color="auto"/>
              <w:right w:val="single" w:sz="4" w:space="0" w:color="auto"/>
            </w:tcBorders>
          </w:tcPr>
          <w:p w14:paraId="1103B350" w14:textId="03A1A052"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Automobiliui turi būti suteikta techninio aptarnavimo garantija visą automobilio nuomos sutarties laikotarpį. Automobilių remonto išlaidos padengiamos sutarties galiojimo laikotarpiu, išskyrus, kai gedimas įvyko dėl nuomininko kaltės, netyčinės ar tyčinės veikos ir remonto išlaidos nedengiamos draudimo išmokomis arba šių išmokų nepakanka</w:t>
            </w:r>
          </w:p>
        </w:tc>
        <w:tc>
          <w:tcPr>
            <w:tcW w:w="3331" w:type="dxa"/>
            <w:tcBorders>
              <w:top w:val="single" w:sz="4" w:space="0" w:color="auto"/>
              <w:left w:val="single" w:sz="4" w:space="0" w:color="auto"/>
              <w:bottom w:val="single" w:sz="4" w:space="0" w:color="auto"/>
              <w:right w:val="single" w:sz="4" w:space="0" w:color="auto"/>
            </w:tcBorders>
          </w:tcPr>
          <w:p w14:paraId="5602CB3E"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0C3A7D59" w14:textId="77777777" w:rsidTr="002A57D2">
        <w:trPr>
          <w:trHeight w:val="247"/>
          <w:jc w:val="center"/>
        </w:trPr>
        <w:tc>
          <w:tcPr>
            <w:tcW w:w="625" w:type="dxa"/>
            <w:tcBorders>
              <w:left w:val="single" w:sz="4" w:space="0" w:color="auto"/>
              <w:right w:val="single" w:sz="4" w:space="0" w:color="auto"/>
            </w:tcBorders>
            <w:vAlign w:val="center"/>
          </w:tcPr>
          <w:p w14:paraId="4BC45378" w14:textId="04B23577" w:rsidR="002906BB" w:rsidRPr="008A2306" w:rsidRDefault="0035354C" w:rsidP="002906BB">
            <w:pPr>
              <w:pStyle w:val="Standard"/>
              <w:rPr>
                <w:rFonts w:ascii="Times New Roman" w:hAnsi="Times New Roman" w:cs="Times New Roman"/>
              </w:rPr>
            </w:pPr>
            <w:r>
              <w:rPr>
                <w:rFonts w:ascii="Times New Roman" w:hAnsi="Times New Roman" w:cs="Times New Roman"/>
              </w:rPr>
              <w:t>1</w:t>
            </w:r>
            <w:r w:rsidR="002906BB" w:rsidRPr="008A2306">
              <w:rPr>
                <w:rFonts w:ascii="Times New Roman" w:hAnsi="Times New Roman" w:cs="Times New Roman"/>
              </w:rPr>
              <w:t>4.</w:t>
            </w:r>
          </w:p>
        </w:tc>
        <w:tc>
          <w:tcPr>
            <w:tcW w:w="2070" w:type="dxa"/>
            <w:tcBorders>
              <w:left w:val="single" w:sz="4" w:space="0" w:color="auto"/>
              <w:right w:val="single" w:sz="4" w:space="0" w:color="auto"/>
            </w:tcBorders>
          </w:tcPr>
          <w:p w14:paraId="45C3069F"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Techninė priežiūra</w:t>
            </w:r>
          </w:p>
        </w:tc>
        <w:tc>
          <w:tcPr>
            <w:tcW w:w="3510" w:type="dxa"/>
            <w:tcBorders>
              <w:top w:val="single" w:sz="4" w:space="0" w:color="auto"/>
              <w:left w:val="single" w:sz="4" w:space="0" w:color="auto"/>
              <w:bottom w:val="single" w:sz="4" w:space="0" w:color="auto"/>
              <w:right w:val="single" w:sz="4" w:space="0" w:color="auto"/>
            </w:tcBorders>
          </w:tcPr>
          <w:p w14:paraId="65E1EE68" w14:textId="500F8E7E"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Nuomotojas ar jo įgaliotas atstovas privalo užtikrinti automobilio gamintojo numatytą techninę priežiūrą nuomotojo ar jo atstovo nurodytose automobilių techninės priežiūros dirbtuvėse</w:t>
            </w:r>
          </w:p>
        </w:tc>
        <w:tc>
          <w:tcPr>
            <w:tcW w:w="3331" w:type="dxa"/>
            <w:tcBorders>
              <w:top w:val="single" w:sz="4" w:space="0" w:color="auto"/>
              <w:left w:val="single" w:sz="4" w:space="0" w:color="auto"/>
              <w:bottom w:val="single" w:sz="4" w:space="0" w:color="auto"/>
              <w:right w:val="single" w:sz="4" w:space="0" w:color="auto"/>
            </w:tcBorders>
          </w:tcPr>
          <w:p w14:paraId="2783F428"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18910A54" w14:textId="77777777" w:rsidTr="002A57D2">
        <w:trPr>
          <w:trHeight w:val="247"/>
          <w:jc w:val="center"/>
        </w:trPr>
        <w:tc>
          <w:tcPr>
            <w:tcW w:w="625" w:type="dxa"/>
            <w:tcBorders>
              <w:left w:val="single" w:sz="4" w:space="0" w:color="auto"/>
              <w:bottom w:val="single" w:sz="4" w:space="0" w:color="auto"/>
              <w:right w:val="single" w:sz="4" w:space="0" w:color="auto"/>
            </w:tcBorders>
            <w:vAlign w:val="center"/>
          </w:tcPr>
          <w:p w14:paraId="73FF1F87" w14:textId="2B255B5E"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w:t>
            </w:r>
            <w:r w:rsidR="00683B9F">
              <w:rPr>
                <w:rFonts w:ascii="Times New Roman" w:hAnsi="Times New Roman" w:cs="Times New Roman"/>
              </w:rPr>
              <w:t>5</w:t>
            </w:r>
            <w:r w:rsidRPr="008A2306">
              <w:rPr>
                <w:rFonts w:ascii="Times New Roman" w:hAnsi="Times New Roman" w:cs="Times New Roman"/>
              </w:rPr>
              <w:t>.</w:t>
            </w:r>
          </w:p>
        </w:tc>
        <w:tc>
          <w:tcPr>
            <w:tcW w:w="2070" w:type="dxa"/>
            <w:tcBorders>
              <w:left w:val="single" w:sz="4" w:space="0" w:color="auto"/>
              <w:bottom w:val="single" w:sz="4" w:space="0" w:color="auto"/>
              <w:right w:val="single" w:sz="4" w:space="0" w:color="auto"/>
            </w:tcBorders>
          </w:tcPr>
          <w:p w14:paraId="1D697A5A" w14:textId="77777777" w:rsidR="002906BB" w:rsidRPr="008A2306" w:rsidRDefault="002906BB" w:rsidP="002906BB">
            <w:pPr>
              <w:pStyle w:val="Standard"/>
              <w:jc w:val="both"/>
              <w:rPr>
                <w:rFonts w:ascii="Times New Roman" w:eastAsia="Times New Roman" w:hAnsi="Times New Roman" w:cs="Times New Roman"/>
              </w:rPr>
            </w:pPr>
            <w:r w:rsidRPr="00683B9F">
              <w:rPr>
                <w:rFonts w:ascii="Times New Roman" w:eastAsia="Times New Roman" w:hAnsi="Times New Roman" w:cs="Times New Roman"/>
                <w:highlight w:val="yellow"/>
              </w:rPr>
              <w:t>Kita įranga</w:t>
            </w:r>
          </w:p>
        </w:tc>
        <w:tc>
          <w:tcPr>
            <w:tcW w:w="3510" w:type="dxa"/>
            <w:tcBorders>
              <w:top w:val="single" w:sz="4" w:space="0" w:color="auto"/>
              <w:left w:val="single" w:sz="4" w:space="0" w:color="auto"/>
              <w:bottom w:val="single" w:sz="4" w:space="0" w:color="auto"/>
              <w:right w:val="single" w:sz="4" w:space="0" w:color="auto"/>
            </w:tcBorders>
          </w:tcPr>
          <w:p w14:paraId="72878F5B"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Medžiaginių kilimėlių komplektas (salono priekyje ir gale)</w:t>
            </w:r>
          </w:p>
        </w:tc>
        <w:tc>
          <w:tcPr>
            <w:tcW w:w="3331" w:type="dxa"/>
            <w:tcBorders>
              <w:top w:val="single" w:sz="4" w:space="0" w:color="auto"/>
              <w:left w:val="single" w:sz="4" w:space="0" w:color="auto"/>
              <w:bottom w:val="single" w:sz="4" w:space="0" w:color="auto"/>
              <w:right w:val="single" w:sz="4" w:space="0" w:color="auto"/>
            </w:tcBorders>
          </w:tcPr>
          <w:p w14:paraId="55938CE5"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bl>
    <w:p w14:paraId="43BEE804" w14:textId="77777777" w:rsidR="008A2306" w:rsidRPr="008A2306" w:rsidRDefault="008A2306" w:rsidP="008A2306">
      <w:pPr>
        <w:spacing w:after="0"/>
        <w:rPr>
          <w:rFonts w:ascii="Times New Roman" w:hAnsi="Times New Roman"/>
        </w:rPr>
      </w:pPr>
      <w:r w:rsidRPr="008A2306">
        <w:rPr>
          <w:rFonts w:ascii="Times New Roman" w:hAnsi="Times New Roman"/>
          <w:b/>
          <w:bCs/>
          <w:i/>
        </w:rPr>
        <w:t>*Pastaba.</w:t>
      </w:r>
      <w:r w:rsidRPr="008A2306">
        <w:rPr>
          <w:rFonts w:ascii="Times New Roman" w:hAnsi="Times New Roman"/>
          <w:b/>
          <w:bCs/>
        </w:rPr>
        <w:t xml:space="preserve"> </w:t>
      </w:r>
      <w:r w:rsidRPr="008A2306">
        <w:rPr>
          <w:rFonts w:ascii="Times New Roman" w:hAnsi="Times New Roman"/>
        </w:rPr>
        <w:t>Automobilyje gali būti kiti nepaminėti arba geresnių parametrų automobilio įrangos komponentai, suderinami su šios techninės specifikacijos reikalavimais.</w:t>
      </w:r>
    </w:p>
    <w:p w14:paraId="0D9A1EC0" w14:textId="77777777" w:rsidR="008A2306" w:rsidRPr="008A2306" w:rsidRDefault="008A2306" w:rsidP="008A2306">
      <w:pPr>
        <w:spacing w:after="0"/>
        <w:rPr>
          <w:rFonts w:ascii="Times New Roman" w:hAnsi="Times New Roman"/>
        </w:rPr>
      </w:pPr>
    </w:p>
    <w:p w14:paraId="18D346D2" w14:textId="77777777" w:rsidR="0026221B" w:rsidRPr="008A2306" w:rsidRDefault="0026221B" w:rsidP="00D7472D">
      <w:pPr>
        <w:spacing w:after="0"/>
        <w:rPr>
          <w:rFonts w:ascii="Times New Roman" w:hAnsi="Times New Roman"/>
        </w:rPr>
      </w:pPr>
    </w:p>
    <w:p w14:paraId="04E77880" w14:textId="7C3781D5" w:rsidR="008A2306" w:rsidRPr="008A2306" w:rsidRDefault="008A2306" w:rsidP="008A2306">
      <w:pPr>
        <w:spacing w:after="0"/>
        <w:jc w:val="center"/>
        <w:rPr>
          <w:rFonts w:ascii="Times New Roman" w:hAnsi="Times New Roman"/>
        </w:rPr>
      </w:pPr>
      <w:r w:rsidRPr="008A2306">
        <w:rPr>
          <w:rFonts w:ascii="Times New Roman" w:hAnsi="Times New Roman"/>
        </w:rPr>
        <w:t>____________________</w:t>
      </w:r>
    </w:p>
    <w:sectPr w:rsidR="008A2306" w:rsidRPr="008A2306" w:rsidSect="004D6A72">
      <w:headerReference w:type="default" r:id="rId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785D3" w14:textId="77777777" w:rsidR="00A406C2" w:rsidRDefault="00A406C2" w:rsidP="001E69D7">
      <w:pPr>
        <w:spacing w:after="0" w:line="240" w:lineRule="auto"/>
      </w:pPr>
      <w:r>
        <w:separator/>
      </w:r>
    </w:p>
  </w:endnote>
  <w:endnote w:type="continuationSeparator" w:id="0">
    <w:p w14:paraId="137D8ADE" w14:textId="77777777" w:rsidR="00A406C2" w:rsidRDefault="00A406C2" w:rsidP="001E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18E1C" w14:textId="77777777" w:rsidR="00A406C2" w:rsidRDefault="00A406C2" w:rsidP="001E69D7">
      <w:pPr>
        <w:spacing w:after="0" w:line="240" w:lineRule="auto"/>
      </w:pPr>
      <w:r>
        <w:separator/>
      </w:r>
    </w:p>
  </w:footnote>
  <w:footnote w:type="continuationSeparator" w:id="0">
    <w:p w14:paraId="38815AF0" w14:textId="77777777" w:rsidR="00A406C2" w:rsidRDefault="00A406C2" w:rsidP="001E6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4009" w14:textId="02002BA5" w:rsidR="001E69D7" w:rsidRPr="001E69D7" w:rsidRDefault="001E69D7" w:rsidP="001E69D7">
    <w:pPr>
      <w:pStyle w:val="Header"/>
      <w:jc w:val="right"/>
      <w:rPr>
        <w:rFonts w:ascii="Times New Roman" w:hAnsi="Times New Roman"/>
      </w:rPr>
    </w:pPr>
    <w:r>
      <w:rPr>
        <w:rFonts w:ascii="Times New Roman" w:hAnsi="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278CF"/>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1" w15:restartNumberingAfterBreak="0">
    <w:nsid w:val="6B126B22"/>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num w:numId="1" w16cid:durableId="1205214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183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0F1"/>
    <w:rsid w:val="00031C7C"/>
    <w:rsid w:val="00042D82"/>
    <w:rsid w:val="00053AB8"/>
    <w:rsid w:val="000554F4"/>
    <w:rsid w:val="0005627D"/>
    <w:rsid w:val="000600CF"/>
    <w:rsid w:val="0006228C"/>
    <w:rsid w:val="000704A3"/>
    <w:rsid w:val="000803FB"/>
    <w:rsid w:val="000935DF"/>
    <w:rsid w:val="000A6709"/>
    <w:rsid w:val="001052AA"/>
    <w:rsid w:val="00125432"/>
    <w:rsid w:val="00136C26"/>
    <w:rsid w:val="00140F45"/>
    <w:rsid w:val="00147073"/>
    <w:rsid w:val="001600F1"/>
    <w:rsid w:val="001625C0"/>
    <w:rsid w:val="001B10DF"/>
    <w:rsid w:val="001C570D"/>
    <w:rsid w:val="001D4DC1"/>
    <w:rsid w:val="001E69D7"/>
    <w:rsid w:val="002061D0"/>
    <w:rsid w:val="0021754D"/>
    <w:rsid w:val="00236066"/>
    <w:rsid w:val="00236763"/>
    <w:rsid w:val="0026221B"/>
    <w:rsid w:val="0026510D"/>
    <w:rsid w:val="002844CA"/>
    <w:rsid w:val="002906BB"/>
    <w:rsid w:val="002914CD"/>
    <w:rsid w:val="00293BF4"/>
    <w:rsid w:val="002952C6"/>
    <w:rsid w:val="00297145"/>
    <w:rsid w:val="002A57D2"/>
    <w:rsid w:val="002B2FA3"/>
    <w:rsid w:val="002E51EA"/>
    <w:rsid w:val="002F62AB"/>
    <w:rsid w:val="00326344"/>
    <w:rsid w:val="003277E1"/>
    <w:rsid w:val="003356E4"/>
    <w:rsid w:val="00335BCC"/>
    <w:rsid w:val="00341AFF"/>
    <w:rsid w:val="003467A1"/>
    <w:rsid w:val="00347466"/>
    <w:rsid w:val="0035354C"/>
    <w:rsid w:val="003730FC"/>
    <w:rsid w:val="00383FE3"/>
    <w:rsid w:val="003873DD"/>
    <w:rsid w:val="003A4980"/>
    <w:rsid w:val="003C101E"/>
    <w:rsid w:val="003E50C8"/>
    <w:rsid w:val="003E61D1"/>
    <w:rsid w:val="003E6927"/>
    <w:rsid w:val="003E6F4D"/>
    <w:rsid w:val="00400072"/>
    <w:rsid w:val="00425972"/>
    <w:rsid w:val="00437DD1"/>
    <w:rsid w:val="004447AE"/>
    <w:rsid w:val="004464A7"/>
    <w:rsid w:val="00452A89"/>
    <w:rsid w:val="0048670E"/>
    <w:rsid w:val="00493C5B"/>
    <w:rsid w:val="004C3C41"/>
    <w:rsid w:val="004D6A72"/>
    <w:rsid w:val="004E11A8"/>
    <w:rsid w:val="004E276F"/>
    <w:rsid w:val="004E5FD3"/>
    <w:rsid w:val="004F0CFB"/>
    <w:rsid w:val="004F7EAE"/>
    <w:rsid w:val="0051485F"/>
    <w:rsid w:val="00531D4B"/>
    <w:rsid w:val="0053306E"/>
    <w:rsid w:val="00534881"/>
    <w:rsid w:val="005506F1"/>
    <w:rsid w:val="005507EA"/>
    <w:rsid w:val="005521D3"/>
    <w:rsid w:val="005556CA"/>
    <w:rsid w:val="00555F6D"/>
    <w:rsid w:val="00565088"/>
    <w:rsid w:val="00581B76"/>
    <w:rsid w:val="00594EE0"/>
    <w:rsid w:val="00595750"/>
    <w:rsid w:val="005A3B91"/>
    <w:rsid w:val="005A622C"/>
    <w:rsid w:val="005C117E"/>
    <w:rsid w:val="005C4201"/>
    <w:rsid w:val="005C678A"/>
    <w:rsid w:val="005C684C"/>
    <w:rsid w:val="005C6FE4"/>
    <w:rsid w:val="005E1DCF"/>
    <w:rsid w:val="005F6CA7"/>
    <w:rsid w:val="00611ED3"/>
    <w:rsid w:val="00613D22"/>
    <w:rsid w:val="00621BF3"/>
    <w:rsid w:val="00655055"/>
    <w:rsid w:val="00683B9F"/>
    <w:rsid w:val="0069013C"/>
    <w:rsid w:val="006937EF"/>
    <w:rsid w:val="006B2024"/>
    <w:rsid w:val="006C5A8A"/>
    <w:rsid w:val="006D1A1A"/>
    <w:rsid w:val="00725940"/>
    <w:rsid w:val="007469CB"/>
    <w:rsid w:val="007B28DE"/>
    <w:rsid w:val="007B5A29"/>
    <w:rsid w:val="007D08AA"/>
    <w:rsid w:val="007E49C0"/>
    <w:rsid w:val="007E626B"/>
    <w:rsid w:val="007F56C7"/>
    <w:rsid w:val="0080306A"/>
    <w:rsid w:val="0080506E"/>
    <w:rsid w:val="008425AC"/>
    <w:rsid w:val="00844819"/>
    <w:rsid w:val="0088593C"/>
    <w:rsid w:val="00897799"/>
    <w:rsid w:val="008A2306"/>
    <w:rsid w:val="008C343B"/>
    <w:rsid w:val="008E37B2"/>
    <w:rsid w:val="009059C1"/>
    <w:rsid w:val="0091502D"/>
    <w:rsid w:val="00915735"/>
    <w:rsid w:val="0093099B"/>
    <w:rsid w:val="00963BD0"/>
    <w:rsid w:val="009A1944"/>
    <w:rsid w:val="009A195D"/>
    <w:rsid w:val="009B7170"/>
    <w:rsid w:val="009E5463"/>
    <w:rsid w:val="009F42C1"/>
    <w:rsid w:val="00A406C2"/>
    <w:rsid w:val="00A44510"/>
    <w:rsid w:val="00A5258D"/>
    <w:rsid w:val="00A66CE6"/>
    <w:rsid w:val="00A718EB"/>
    <w:rsid w:val="00A76C0E"/>
    <w:rsid w:val="00A825FC"/>
    <w:rsid w:val="00AC7AC2"/>
    <w:rsid w:val="00AD4EA1"/>
    <w:rsid w:val="00B15330"/>
    <w:rsid w:val="00B21259"/>
    <w:rsid w:val="00B43140"/>
    <w:rsid w:val="00B75463"/>
    <w:rsid w:val="00B85FDD"/>
    <w:rsid w:val="00B964EE"/>
    <w:rsid w:val="00BA437F"/>
    <w:rsid w:val="00BA5108"/>
    <w:rsid w:val="00BB320F"/>
    <w:rsid w:val="00C26AD3"/>
    <w:rsid w:val="00C512A0"/>
    <w:rsid w:val="00C56274"/>
    <w:rsid w:val="00C571DD"/>
    <w:rsid w:val="00C61055"/>
    <w:rsid w:val="00C96824"/>
    <w:rsid w:val="00CA4AF1"/>
    <w:rsid w:val="00CA67A5"/>
    <w:rsid w:val="00CA7155"/>
    <w:rsid w:val="00CC3586"/>
    <w:rsid w:val="00CC491F"/>
    <w:rsid w:val="00CD37A9"/>
    <w:rsid w:val="00CF18E4"/>
    <w:rsid w:val="00CF3527"/>
    <w:rsid w:val="00D53396"/>
    <w:rsid w:val="00D7472D"/>
    <w:rsid w:val="00DA2139"/>
    <w:rsid w:val="00DE04FB"/>
    <w:rsid w:val="00E30FC6"/>
    <w:rsid w:val="00E73A01"/>
    <w:rsid w:val="00E8216B"/>
    <w:rsid w:val="00EC7B7A"/>
    <w:rsid w:val="00ED7F65"/>
    <w:rsid w:val="00F060FF"/>
    <w:rsid w:val="00F345DF"/>
    <w:rsid w:val="00F46388"/>
    <w:rsid w:val="00F72B22"/>
    <w:rsid w:val="00FA06B0"/>
    <w:rsid w:val="00FA3A7E"/>
    <w:rsid w:val="00FA4A56"/>
    <w:rsid w:val="00FB5501"/>
    <w:rsid w:val="00FD13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5A54"/>
  <w15:chartTrackingRefBased/>
  <w15:docId w15:val="{14BA6FA5-07FE-43C0-A610-13233BA48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0F1"/>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600F1"/>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600F1"/>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600F1"/>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600F1"/>
    <w:pPr>
      <w:keepNext/>
      <w:keepLines/>
      <w:spacing w:before="80" w:after="40" w:line="259" w:lineRule="auto"/>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600F1"/>
    <w:pPr>
      <w:keepNext/>
      <w:keepLines/>
      <w:spacing w:before="80" w:after="40" w:line="259" w:lineRule="auto"/>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1600F1"/>
    <w:pPr>
      <w:keepNext/>
      <w:keepLines/>
      <w:spacing w:before="40" w:after="0" w:line="259"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600F1"/>
    <w:pPr>
      <w:keepNext/>
      <w:keepLines/>
      <w:spacing w:before="40" w:after="0" w:line="259"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600F1"/>
    <w:pPr>
      <w:keepNext/>
      <w:keepLines/>
      <w:spacing w:after="0" w:line="259"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600F1"/>
    <w:pPr>
      <w:keepNext/>
      <w:keepLines/>
      <w:spacing w:after="0" w:line="259"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0F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600F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600F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600F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600F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600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00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00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00F1"/>
    <w:rPr>
      <w:rFonts w:eastAsiaTheme="majorEastAsia" w:cstheme="majorBidi"/>
      <w:color w:val="272727" w:themeColor="text1" w:themeTint="D8"/>
    </w:rPr>
  </w:style>
  <w:style w:type="paragraph" w:styleId="Title">
    <w:name w:val="Title"/>
    <w:basedOn w:val="Normal"/>
    <w:next w:val="Normal"/>
    <w:link w:val="TitleChar"/>
    <w:uiPriority w:val="10"/>
    <w:qFormat/>
    <w:rsid w:val="001600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0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00F1"/>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00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00F1"/>
    <w:pPr>
      <w:spacing w:before="160" w:after="160" w:line="259"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1600F1"/>
    <w:rPr>
      <w:i/>
      <w:iCs/>
      <w:color w:val="404040" w:themeColor="text1" w:themeTint="BF"/>
    </w:rPr>
  </w:style>
  <w:style w:type="paragraph" w:styleId="ListParagraph">
    <w:name w:val="List Paragraph"/>
    <w:basedOn w:val="Normal"/>
    <w:uiPriority w:val="34"/>
    <w:qFormat/>
    <w:rsid w:val="001600F1"/>
    <w:pPr>
      <w:spacing w:after="160" w:line="259" w:lineRule="auto"/>
      <w:ind w:left="720"/>
      <w:contextualSpacing/>
    </w:pPr>
    <w:rPr>
      <w:rFonts w:asciiTheme="minorHAnsi" w:eastAsiaTheme="minorHAnsi" w:hAnsiTheme="minorHAnsi" w:cstheme="minorBidi"/>
    </w:rPr>
  </w:style>
  <w:style w:type="character" w:styleId="IntenseEmphasis">
    <w:name w:val="Intense Emphasis"/>
    <w:basedOn w:val="DefaultParagraphFont"/>
    <w:uiPriority w:val="21"/>
    <w:qFormat/>
    <w:rsid w:val="001600F1"/>
    <w:rPr>
      <w:i/>
      <w:iCs/>
      <w:color w:val="2E74B5" w:themeColor="accent1" w:themeShade="BF"/>
    </w:rPr>
  </w:style>
  <w:style w:type="paragraph" w:styleId="IntenseQuote">
    <w:name w:val="Intense Quote"/>
    <w:basedOn w:val="Normal"/>
    <w:next w:val="Normal"/>
    <w:link w:val="IntenseQuoteChar"/>
    <w:uiPriority w:val="30"/>
    <w:qFormat/>
    <w:rsid w:val="001600F1"/>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rPr>
  </w:style>
  <w:style w:type="character" w:customStyle="1" w:styleId="IntenseQuoteChar">
    <w:name w:val="Intense Quote Char"/>
    <w:basedOn w:val="DefaultParagraphFont"/>
    <w:link w:val="IntenseQuote"/>
    <w:uiPriority w:val="30"/>
    <w:rsid w:val="001600F1"/>
    <w:rPr>
      <w:i/>
      <w:iCs/>
      <w:color w:val="2E74B5" w:themeColor="accent1" w:themeShade="BF"/>
    </w:rPr>
  </w:style>
  <w:style w:type="character" w:styleId="IntenseReference">
    <w:name w:val="Intense Reference"/>
    <w:basedOn w:val="DefaultParagraphFont"/>
    <w:uiPriority w:val="32"/>
    <w:qFormat/>
    <w:rsid w:val="001600F1"/>
    <w:rPr>
      <w:b/>
      <w:bCs/>
      <w:smallCaps/>
      <w:color w:val="2E74B5" w:themeColor="accent1" w:themeShade="BF"/>
      <w:spacing w:val="5"/>
    </w:rPr>
  </w:style>
  <w:style w:type="paragraph" w:customStyle="1" w:styleId="Standard">
    <w:name w:val="Standard"/>
    <w:rsid w:val="001600F1"/>
    <w:pPr>
      <w:suppressAutoHyphens/>
      <w:autoSpaceDN w:val="0"/>
      <w:spacing w:after="0" w:line="240" w:lineRule="auto"/>
    </w:pPr>
    <w:rPr>
      <w:rFonts w:ascii="Liberation Serif" w:eastAsia="SimSun" w:hAnsi="Liberation Serif" w:cs="Arial"/>
      <w:kern w:val="3"/>
      <w:sz w:val="24"/>
      <w:szCs w:val="24"/>
      <w:lang w:eastAsia="zh-CN" w:bidi="hi-IN"/>
    </w:rPr>
  </w:style>
  <w:style w:type="table" w:styleId="TableGrid">
    <w:name w:val="Table Grid"/>
    <w:basedOn w:val="TableNormal"/>
    <w:uiPriority w:val="39"/>
    <w:rsid w:val="00160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D7"/>
    <w:rPr>
      <w:rFonts w:ascii="Calibri" w:eastAsia="Calibri" w:hAnsi="Calibri" w:cs="Times New Roman"/>
    </w:rPr>
  </w:style>
  <w:style w:type="paragraph" w:styleId="Footer">
    <w:name w:val="footer"/>
    <w:basedOn w:val="Normal"/>
    <w:link w:val="FooterChar"/>
    <w:uiPriority w:val="99"/>
    <w:unhideWhenUsed/>
    <w:rsid w:val="001E6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D7"/>
    <w:rPr>
      <w:rFonts w:ascii="Calibri" w:eastAsia="Calibri" w:hAnsi="Calibri" w:cs="Times New Roman"/>
    </w:rPr>
  </w:style>
  <w:style w:type="paragraph" w:styleId="Revision">
    <w:name w:val="Revision"/>
    <w:hidden/>
    <w:uiPriority w:val="99"/>
    <w:semiHidden/>
    <w:rsid w:val="00621BF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FA4A56"/>
    <w:rPr>
      <w:sz w:val="16"/>
      <w:szCs w:val="16"/>
    </w:rPr>
  </w:style>
  <w:style w:type="paragraph" w:styleId="CommentText">
    <w:name w:val="annotation text"/>
    <w:basedOn w:val="Normal"/>
    <w:link w:val="CommentTextChar"/>
    <w:uiPriority w:val="99"/>
    <w:unhideWhenUsed/>
    <w:rsid w:val="00FA4A56"/>
    <w:pPr>
      <w:spacing w:line="240" w:lineRule="auto"/>
    </w:pPr>
    <w:rPr>
      <w:sz w:val="20"/>
      <w:szCs w:val="20"/>
    </w:rPr>
  </w:style>
  <w:style w:type="character" w:customStyle="1" w:styleId="CommentTextChar">
    <w:name w:val="Comment Text Char"/>
    <w:basedOn w:val="DefaultParagraphFont"/>
    <w:link w:val="CommentText"/>
    <w:uiPriority w:val="99"/>
    <w:rsid w:val="00FA4A5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4A56"/>
    <w:rPr>
      <w:b/>
      <w:bCs/>
    </w:rPr>
  </w:style>
  <w:style w:type="character" w:customStyle="1" w:styleId="CommentSubjectChar">
    <w:name w:val="Comment Subject Char"/>
    <w:basedOn w:val="CommentTextChar"/>
    <w:link w:val="CommentSubject"/>
    <w:uiPriority w:val="99"/>
    <w:semiHidden/>
    <w:rsid w:val="00FA4A5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1BBB-39FD-4434-B7EB-43A5CCBC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1137</Words>
  <Characters>6485</Characters>
  <Application>Microsoft Office Word</Application>
  <DocSecurity>0</DocSecurity>
  <Lines>54</Lines>
  <Paragraphs>15</Paragraphs>
  <ScaleCrop>false</ScaleCrop>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Darbo-PC-A13</dc:creator>
  <cp:keywords/>
  <dc:description/>
  <cp:lastModifiedBy>Valerija Korolenko</cp:lastModifiedBy>
  <cp:revision>59</cp:revision>
  <dcterms:created xsi:type="dcterms:W3CDTF">2026-03-30T11:59:00Z</dcterms:created>
  <dcterms:modified xsi:type="dcterms:W3CDTF">2026-05-06T07:26:00Z</dcterms:modified>
</cp:coreProperties>
</file>